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691B" w14:textId="77777777" w:rsidR="002336D2" w:rsidRPr="002336D2" w:rsidRDefault="002336D2" w:rsidP="002336D2">
      <w:pPr>
        <w:rPr>
          <w:lang w:val="en-CA"/>
        </w:rPr>
      </w:pPr>
      <w:proofErr w:type="gramStart"/>
      <w:r w:rsidRPr="002336D2">
        <w:t>Date: _</w:t>
      </w:r>
      <w:proofErr w:type="gramEnd"/>
      <w:r w:rsidRPr="002336D2">
        <w:t>_______________</w:t>
      </w:r>
      <w:r w:rsidRPr="002336D2">
        <w:rPr>
          <w:lang w:val="en-CA"/>
        </w:rPr>
        <w:tab/>
      </w:r>
      <w:r w:rsidRPr="002336D2">
        <w:t>Hand/Electronically delivered to: __________________________</w:t>
      </w:r>
      <w:r w:rsidRPr="002336D2">
        <w:rPr>
          <w:lang w:val="en-CA"/>
        </w:rPr>
        <w:t> </w:t>
      </w:r>
    </w:p>
    <w:p w14:paraId="39E80C6B" w14:textId="55805BBC" w:rsidR="002336D2" w:rsidRPr="002336D2" w:rsidRDefault="002336D2" w:rsidP="002336D2">
      <w:pPr>
        <w:rPr>
          <w:highlight w:val="yellow"/>
          <w:lang w:val="en-CA"/>
        </w:rPr>
      </w:pPr>
      <w:r w:rsidRPr="002336D2">
        <w:rPr>
          <w:lang w:val="en-CA"/>
        </w:rPr>
        <w:t> </w:t>
      </w:r>
      <w:r w:rsidRPr="002336D2">
        <w:rPr>
          <w:i/>
          <w:iCs/>
          <w:highlight w:val="yellow"/>
        </w:rPr>
        <w:t>(Insert name of Employer) </w:t>
      </w:r>
      <w:r w:rsidRPr="002336D2">
        <w:rPr>
          <w:highlight w:val="yellow"/>
          <w:lang w:val="en-CA"/>
        </w:rPr>
        <w:t> </w:t>
      </w:r>
    </w:p>
    <w:p w14:paraId="163149E1" w14:textId="77777777" w:rsidR="002336D2" w:rsidRPr="002336D2" w:rsidRDefault="002336D2" w:rsidP="002336D2">
      <w:pPr>
        <w:rPr>
          <w:lang w:val="en-CA"/>
        </w:rPr>
      </w:pPr>
      <w:r w:rsidRPr="002336D2">
        <w:rPr>
          <w:i/>
          <w:iCs/>
          <w:highlight w:val="yellow"/>
        </w:rPr>
        <w:t>(Insert address of Employer)</w:t>
      </w:r>
      <w:r w:rsidRPr="002336D2">
        <w:rPr>
          <w:lang w:val="en-CA"/>
        </w:rPr>
        <w:t> </w:t>
      </w:r>
    </w:p>
    <w:p w14:paraId="2490C97C" w14:textId="4F016CA1" w:rsidR="002336D2" w:rsidRPr="002336D2" w:rsidRDefault="002336D2" w:rsidP="002336D2">
      <w:pPr>
        <w:rPr>
          <w:lang w:val="en-CA"/>
        </w:rPr>
      </w:pPr>
      <w:r w:rsidRPr="002336D2">
        <w:rPr>
          <w:lang w:val="en-CA"/>
        </w:rPr>
        <w:t> </w:t>
      </w:r>
      <w:r w:rsidRPr="002336D2">
        <w:t xml:space="preserve">Pursuant to Section 9 (18) of the </w:t>
      </w:r>
      <w:r w:rsidRPr="002336D2">
        <w:rPr>
          <w:i/>
          <w:iCs/>
        </w:rPr>
        <w:t>Occupational Health and Safety Act (OHSA</w:t>
      </w:r>
      <w:r w:rsidRPr="002336D2">
        <w:t>), among our functions as a Joint Health and Safety Committee, we are to:</w:t>
      </w:r>
      <w:r w:rsidRPr="002336D2">
        <w:rPr>
          <w:lang w:val="en-CA"/>
        </w:rPr>
        <w:t> </w:t>
      </w:r>
    </w:p>
    <w:p w14:paraId="618E5384" w14:textId="77777777" w:rsidR="002336D2" w:rsidRPr="002336D2" w:rsidRDefault="002336D2" w:rsidP="002336D2">
      <w:pPr>
        <w:numPr>
          <w:ilvl w:val="0"/>
          <w:numId w:val="15"/>
        </w:numPr>
        <w:rPr>
          <w:lang w:val="en-CA"/>
        </w:rPr>
      </w:pPr>
      <w:r w:rsidRPr="002336D2">
        <w:t>“Identify situations that may be a source of danger or hazard to workers.</w:t>
      </w:r>
      <w:r w:rsidRPr="002336D2">
        <w:rPr>
          <w:lang w:val="en-CA"/>
        </w:rPr>
        <w:t> </w:t>
      </w:r>
    </w:p>
    <w:p w14:paraId="2C26D502" w14:textId="77777777" w:rsidR="002336D2" w:rsidRPr="002336D2" w:rsidRDefault="002336D2" w:rsidP="002336D2">
      <w:pPr>
        <w:numPr>
          <w:ilvl w:val="0"/>
          <w:numId w:val="16"/>
        </w:numPr>
        <w:rPr>
          <w:lang w:val="en-CA"/>
        </w:rPr>
      </w:pPr>
      <w:r w:rsidRPr="002336D2">
        <w:t>Make recommendations to the employer and the workers for the improvement of their health and safety.</w:t>
      </w:r>
      <w:r w:rsidRPr="002336D2">
        <w:rPr>
          <w:lang w:val="en-CA"/>
        </w:rPr>
        <w:t> </w:t>
      </w:r>
    </w:p>
    <w:p w14:paraId="1FD07F71" w14:textId="1B439303" w:rsidR="002336D2" w:rsidRPr="002336D2" w:rsidRDefault="002336D2" w:rsidP="002336D2">
      <w:pPr>
        <w:numPr>
          <w:ilvl w:val="0"/>
          <w:numId w:val="17"/>
        </w:numPr>
        <w:rPr>
          <w:lang w:val="en-CA"/>
        </w:rPr>
      </w:pPr>
      <w:r w:rsidRPr="002336D2">
        <w:t xml:space="preserve">Recommend to the employer and the workers the establishment, maintenance and monitoring of programs, measures and procedures respecting the health and safety of workers, and the trade union representing the </w:t>
      </w:r>
      <w:proofErr w:type="gramStart"/>
      <w:r w:rsidRPr="002336D2">
        <w:t>workers.”</w:t>
      </w:r>
      <w:proofErr w:type="gramEnd"/>
      <w:r w:rsidRPr="002336D2">
        <w:rPr>
          <w:lang w:val="en-CA"/>
        </w:rPr>
        <w:t> </w:t>
      </w:r>
    </w:p>
    <w:p w14:paraId="06110A94" w14:textId="76A2BCFA" w:rsidR="002336D2" w:rsidRPr="002336D2" w:rsidRDefault="002336D2" w:rsidP="002336D2">
      <w:pPr>
        <w:rPr>
          <w:lang w:val="en-CA"/>
        </w:rPr>
      </w:pPr>
      <w:r w:rsidRPr="002336D2">
        <w:t xml:space="preserve">As such, </w:t>
      </w:r>
      <w:r w:rsidRPr="002336D2">
        <w:rPr>
          <w:highlight w:val="yellow"/>
        </w:rPr>
        <w:t xml:space="preserve">we </w:t>
      </w:r>
      <w:r w:rsidRPr="002336D2">
        <w:rPr>
          <w:i/>
          <w:iCs/>
          <w:highlight w:val="yellow"/>
        </w:rPr>
        <w:t>(or if no consensus is reached by JHSC then worker co-chair should replace “we” with “I”)</w:t>
      </w:r>
      <w:r w:rsidRPr="002336D2">
        <w:t xml:space="preserve"> have identified the following source(s) of danger or hazard and/or concern(s) at </w:t>
      </w:r>
      <w:r w:rsidRPr="002336D2">
        <w:rPr>
          <w:highlight w:val="yellow"/>
        </w:rPr>
        <w:t>[insert address of employer]</w:t>
      </w:r>
      <w:r w:rsidRPr="002336D2">
        <w:t xml:space="preserve"> and/or provide the following recommendations:  </w:t>
      </w:r>
      <w:r w:rsidRPr="002336D2">
        <w:rPr>
          <w:lang w:val="en-CA"/>
        </w:rPr>
        <w:t> </w:t>
      </w:r>
    </w:p>
    <w:p w14:paraId="2177A6A2" w14:textId="710E1FDA" w:rsidR="00B9101A" w:rsidRPr="00B9101A" w:rsidRDefault="002336D2" w:rsidP="00B9101A">
      <w:pPr>
        <w:rPr>
          <w:lang w:val="en-CA"/>
        </w:rPr>
      </w:pPr>
      <w:r w:rsidRPr="002336D2">
        <w:rPr>
          <w:noProof/>
          <w:lang w:val="en-CA"/>
        </w:rPr>
        <w:drawing>
          <wp:inline distT="0" distB="0" distL="0" distR="0" wp14:anchorId="4C038566" wp14:editId="0BD13E9B">
            <wp:extent cx="12700" cy="12700"/>
            <wp:effectExtent l="0" t="0" r="0" b="0"/>
            <wp:docPr id="694850267"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336D2">
        <w:rPr>
          <w:b/>
          <w:bCs/>
          <w:u w:val="single"/>
        </w:rPr>
        <w:t>Identified Hazards or Dangers and/or concerns and their associated Recommendations</w:t>
      </w:r>
      <w:r w:rsidRPr="002336D2">
        <w:rPr>
          <w:lang w:val="en-CA"/>
        </w:rPr>
        <w:t> </w:t>
      </w:r>
    </w:p>
    <w:tbl>
      <w:tblPr>
        <w:tblStyle w:val="TableGrid"/>
        <w:tblpPr w:leftFromText="180" w:rightFromText="180" w:vertAnchor="text" w:horzAnchor="margin" w:tblpY="80"/>
        <w:tblW w:w="5000" w:type="pct"/>
        <w:tblLook w:val="04A0" w:firstRow="1" w:lastRow="0" w:firstColumn="1" w:lastColumn="0" w:noHBand="0" w:noVBand="1"/>
      </w:tblPr>
      <w:tblGrid>
        <w:gridCol w:w="3755"/>
        <w:gridCol w:w="4375"/>
        <w:gridCol w:w="4820"/>
      </w:tblGrid>
      <w:tr w:rsidR="00527E18" w14:paraId="70DE17AF" w14:textId="77777777" w:rsidTr="00461C02">
        <w:tc>
          <w:tcPr>
            <w:tcW w:w="5000" w:type="pct"/>
            <w:gridSpan w:val="3"/>
            <w:shd w:val="clear" w:color="auto" w:fill="D9D9D9" w:themeFill="background1" w:themeFillShade="D9"/>
          </w:tcPr>
          <w:p w14:paraId="3124EE7E" w14:textId="77777777" w:rsidR="00527E18" w:rsidRPr="00C91B62" w:rsidRDefault="00527E18" w:rsidP="00527E18">
            <w:pPr>
              <w:jc w:val="center"/>
              <w:rPr>
                <w:b/>
                <w:bCs/>
                <w:sz w:val="28"/>
                <w:szCs w:val="28"/>
              </w:rPr>
            </w:pPr>
            <w:r>
              <w:rPr>
                <w:b/>
                <w:bCs/>
                <w:sz w:val="28"/>
                <w:szCs w:val="28"/>
              </w:rPr>
              <w:t>– Health &amp; Safety Concerns</w:t>
            </w:r>
          </w:p>
        </w:tc>
      </w:tr>
      <w:tr w:rsidR="00527E18" w14:paraId="6C897582" w14:textId="77777777" w:rsidTr="00461C02">
        <w:tc>
          <w:tcPr>
            <w:tcW w:w="5000" w:type="pct"/>
            <w:gridSpan w:val="3"/>
          </w:tcPr>
          <w:p w14:paraId="133F9275" w14:textId="77777777" w:rsidR="00527E18" w:rsidRDefault="00527E18" w:rsidP="00527E18">
            <w:r w:rsidRPr="00C91B62">
              <w:rPr>
                <w:b/>
                <w:bCs/>
              </w:rPr>
              <w:t>Unit</w:t>
            </w:r>
            <w:r>
              <w:t xml:space="preserve">: </w:t>
            </w:r>
          </w:p>
          <w:p w14:paraId="08E24BFA" w14:textId="77777777" w:rsidR="00527E18" w:rsidRDefault="00527E18" w:rsidP="00527E18">
            <w:r w:rsidRPr="00C91B62">
              <w:rPr>
                <w:b/>
                <w:bCs/>
              </w:rPr>
              <w:t>Date of Incident</w:t>
            </w:r>
            <w:r>
              <w:t xml:space="preserve">: </w:t>
            </w:r>
          </w:p>
        </w:tc>
      </w:tr>
      <w:tr w:rsidR="00527E18" w14:paraId="1C1344A8" w14:textId="77777777" w:rsidTr="00461C02">
        <w:tc>
          <w:tcPr>
            <w:tcW w:w="1450" w:type="pct"/>
            <w:shd w:val="clear" w:color="auto" w:fill="F2F2F2" w:themeFill="background1" w:themeFillShade="F2"/>
          </w:tcPr>
          <w:p w14:paraId="706DE533" w14:textId="77777777" w:rsidR="00527E18" w:rsidRPr="00C91B62" w:rsidRDefault="00527E18" w:rsidP="00527E18">
            <w:pPr>
              <w:rPr>
                <w:b/>
                <w:bCs/>
              </w:rPr>
            </w:pPr>
            <w:r>
              <w:rPr>
                <w:b/>
                <w:bCs/>
              </w:rPr>
              <w:t>Hazards/</w:t>
            </w:r>
            <w:r w:rsidRPr="00C91B62">
              <w:rPr>
                <w:b/>
                <w:bCs/>
              </w:rPr>
              <w:t>Concern</w:t>
            </w:r>
            <w:r>
              <w:rPr>
                <w:b/>
                <w:bCs/>
              </w:rPr>
              <w:t>(s)</w:t>
            </w:r>
          </w:p>
        </w:tc>
        <w:tc>
          <w:tcPr>
            <w:tcW w:w="1689" w:type="pct"/>
            <w:shd w:val="clear" w:color="auto" w:fill="F2F2F2" w:themeFill="background1" w:themeFillShade="F2"/>
          </w:tcPr>
          <w:p w14:paraId="42FEC1CD" w14:textId="77777777" w:rsidR="00527E18" w:rsidRPr="00C91B62" w:rsidRDefault="00527E18" w:rsidP="00527E18">
            <w:pPr>
              <w:rPr>
                <w:b/>
                <w:bCs/>
              </w:rPr>
            </w:pPr>
            <w:r w:rsidRPr="00C91B62">
              <w:rPr>
                <w:b/>
                <w:bCs/>
              </w:rPr>
              <w:t>Legislation Violated</w:t>
            </w:r>
          </w:p>
        </w:tc>
        <w:tc>
          <w:tcPr>
            <w:tcW w:w="1861" w:type="pct"/>
            <w:shd w:val="clear" w:color="auto" w:fill="F2F2F2" w:themeFill="background1" w:themeFillShade="F2"/>
          </w:tcPr>
          <w:p w14:paraId="425D9B15" w14:textId="77777777" w:rsidR="00527E18" w:rsidRPr="00C91B62" w:rsidRDefault="00527E18" w:rsidP="00527E18">
            <w:pPr>
              <w:rPr>
                <w:b/>
                <w:bCs/>
              </w:rPr>
            </w:pPr>
            <w:r w:rsidRPr="00C91B62">
              <w:rPr>
                <w:b/>
                <w:bCs/>
              </w:rPr>
              <w:t>Recommendation</w:t>
            </w:r>
          </w:p>
        </w:tc>
      </w:tr>
      <w:tr w:rsidR="00BA391C" w:rsidRPr="00585272" w14:paraId="3892C661" w14:textId="77777777" w:rsidTr="00461C02">
        <w:tc>
          <w:tcPr>
            <w:tcW w:w="1450" w:type="pct"/>
          </w:tcPr>
          <w:p w14:paraId="4A177D5B" w14:textId="4ACAD3C2" w:rsidR="00BA391C" w:rsidRPr="00BE20D2" w:rsidRDefault="00BA391C" w:rsidP="00BA391C">
            <w:pPr>
              <w:pStyle w:val="ListParagraph"/>
              <w:numPr>
                <w:ilvl w:val="0"/>
                <w:numId w:val="18"/>
              </w:numPr>
              <w:rPr>
                <w:rFonts w:ascii="Arial" w:hAnsi="Arial" w:cs="Arial"/>
              </w:rPr>
            </w:pPr>
            <w:r>
              <w:rPr>
                <w:rFonts w:ascii="Arial" w:hAnsi="Arial" w:cs="Arial"/>
              </w:rPr>
              <w:t xml:space="preserve">The facility has experienced an increase in </w:t>
            </w:r>
            <w:proofErr w:type="gramStart"/>
            <w:r>
              <w:rPr>
                <w:rFonts w:ascii="Arial" w:hAnsi="Arial" w:cs="Arial"/>
              </w:rPr>
              <w:t>violence</w:t>
            </w:r>
            <w:proofErr w:type="gramEnd"/>
            <w:r>
              <w:rPr>
                <w:rFonts w:ascii="Arial" w:hAnsi="Arial" w:cs="Arial"/>
              </w:rPr>
              <w:t xml:space="preserve"> incidents and threats, including cases involving the presence of suspected </w:t>
            </w:r>
            <w:proofErr w:type="gramStart"/>
            <w:r>
              <w:rPr>
                <w:rFonts w:ascii="Arial" w:hAnsi="Arial" w:cs="Arial"/>
              </w:rPr>
              <w:t>presence of weapons</w:t>
            </w:r>
            <w:proofErr w:type="gramEnd"/>
            <w:r>
              <w:rPr>
                <w:rFonts w:ascii="Arial" w:hAnsi="Arial" w:cs="Arial"/>
              </w:rPr>
              <w:t xml:space="preserve">. Further, healthcare workers face a </w:t>
            </w:r>
            <w:proofErr w:type="gramStart"/>
            <w:r>
              <w:rPr>
                <w:rFonts w:ascii="Arial" w:hAnsi="Arial" w:cs="Arial"/>
              </w:rPr>
              <w:t>higher rights of workplace violence</w:t>
            </w:r>
            <w:proofErr w:type="gramEnd"/>
            <w:r>
              <w:rPr>
                <w:rFonts w:ascii="Arial" w:hAnsi="Arial" w:cs="Arial"/>
              </w:rPr>
              <w:t xml:space="preserve"> than workers in any other industry.</w:t>
            </w:r>
          </w:p>
        </w:tc>
        <w:tc>
          <w:tcPr>
            <w:tcW w:w="1689" w:type="pct"/>
          </w:tcPr>
          <w:p w14:paraId="18FA5E3A" w14:textId="77777777" w:rsidR="00BA391C" w:rsidRDefault="00BA391C" w:rsidP="00BA391C">
            <w:pPr>
              <w:shd w:val="clear" w:color="auto" w:fill="FFFFFF"/>
              <w:spacing w:after="120"/>
              <w:rPr>
                <w:rFonts w:ascii="Arial" w:hAnsi="Arial" w:cs="Arial"/>
                <w:b/>
                <w:bCs/>
                <w:u w:val="single"/>
              </w:rPr>
            </w:pPr>
            <w:r>
              <w:rPr>
                <w:rFonts w:ascii="Arial" w:hAnsi="Arial" w:cs="Arial"/>
                <w:b/>
                <w:bCs/>
                <w:u w:val="single"/>
              </w:rPr>
              <w:t>OHSA Section 9</w:t>
            </w:r>
          </w:p>
          <w:p w14:paraId="57FD9137" w14:textId="77777777" w:rsidR="00BA391C" w:rsidRPr="00515561" w:rsidRDefault="00BA391C" w:rsidP="00BA391C">
            <w:pPr>
              <w:shd w:val="clear" w:color="auto" w:fill="FFFFFF"/>
              <w:spacing w:after="120"/>
              <w:rPr>
                <w:rFonts w:ascii="Arial" w:hAnsi="Arial" w:cs="Arial"/>
                <w:lang w:val="en-CA"/>
              </w:rPr>
            </w:pPr>
            <w:r w:rsidRPr="00515561">
              <w:rPr>
                <w:rFonts w:ascii="Arial" w:hAnsi="Arial" w:cs="Arial"/>
                <w:lang w:val="en-CA"/>
              </w:rPr>
              <w:t xml:space="preserve">(18) It is the function of a </w:t>
            </w:r>
            <w:proofErr w:type="gramStart"/>
            <w:r w:rsidRPr="00515561">
              <w:rPr>
                <w:rFonts w:ascii="Arial" w:hAnsi="Arial" w:cs="Arial"/>
                <w:lang w:val="en-CA"/>
              </w:rPr>
              <w:t>committee</w:t>
            </w:r>
            <w:proofErr w:type="gramEnd"/>
            <w:r w:rsidRPr="00515561">
              <w:rPr>
                <w:rFonts w:ascii="Arial" w:hAnsi="Arial" w:cs="Arial"/>
                <w:lang w:val="en-CA"/>
              </w:rPr>
              <w:t xml:space="preserve"> and it has power to,</w:t>
            </w:r>
          </w:p>
          <w:p w14:paraId="35B8C306" w14:textId="77777777" w:rsidR="00BA391C" w:rsidRPr="00515561" w:rsidRDefault="00BA391C" w:rsidP="00BA391C">
            <w:pPr>
              <w:shd w:val="clear" w:color="auto" w:fill="FFFFFF"/>
              <w:spacing w:after="120"/>
              <w:rPr>
                <w:rFonts w:ascii="Arial" w:hAnsi="Arial" w:cs="Arial"/>
                <w:lang w:val="en-CA"/>
              </w:rPr>
            </w:pPr>
            <w:r w:rsidRPr="00515561">
              <w:rPr>
                <w:rFonts w:ascii="Arial" w:hAnsi="Arial" w:cs="Arial"/>
                <w:lang w:val="en-CA"/>
              </w:rPr>
              <w:t>(d)  obtain information from the constructor or employer respecting,</w:t>
            </w:r>
          </w:p>
          <w:p w14:paraId="0C1E8111" w14:textId="77777777" w:rsidR="00BA391C" w:rsidRPr="00515561" w:rsidRDefault="00BA391C" w:rsidP="00BA391C">
            <w:pPr>
              <w:shd w:val="clear" w:color="auto" w:fill="FFFFFF"/>
              <w:spacing w:after="120"/>
              <w:rPr>
                <w:rFonts w:ascii="Arial" w:hAnsi="Arial" w:cs="Arial"/>
                <w:lang w:val="en-CA"/>
              </w:rPr>
            </w:pPr>
            <w:r w:rsidRPr="00515561">
              <w:rPr>
                <w:rFonts w:ascii="Arial" w:hAnsi="Arial" w:cs="Arial"/>
                <w:lang w:val="en-CA"/>
              </w:rPr>
              <w:t>(</w:t>
            </w:r>
            <w:proofErr w:type="spellStart"/>
            <w:r w:rsidRPr="00515561">
              <w:rPr>
                <w:rFonts w:ascii="Arial" w:hAnsi="Arial" w:cs="Arial"/>
                <w:lang w:val="en-CA"/>
              </w:rPr>
              <w:t>i</w:t>
            </w:r>
            <w:proofErr w:type="spellEnd"/>
            <w:r w:rsidRPr="00515561">
              <w:rPr>
                <w:rFonts w:ascii="Arial" w:hAnsi="Arial" w:cs="Arial"/>
                <w:lang w:val="en-CA"/>
              </w:rPr>
              <w:t>)  the identification of potential or existing hazards of materials, processes or equipment, and</w:t>
            </w:r>
          </w:p>
          <w:p w14:paraId="094A3262" w14:textId="77777777" w:rsidR="00BA391C" w:rsidRPr="0046021B" w:rsidRDefault="00BA391C" w:rsidP="00BA391C">
            <w:pPr>
              <w:shd w:val="clear" w:color="auto" w:fill="FFFFFF"/>
              <w:spacing w:after="120"/>
              <w:rPr>
                <w:rFonts w:ascii="Arial" w:hAnsi="Arial" w:cs="Arial"/>
                <w:b/>
                <w:bCs/>
                <w:u w:val="single"/>
                <w:lang w:val="en-CA"/>
              </w:rPr>
            </w:pPr>
            <w:r w:rsidRPr="00515561">
              <w:rPr>
                <w:rFonts w:ascii="Arial" w:hAnsi="Arial" w:cs="Arial"/>
                <w:lang w:val="en-CA"/>
              </w:rPr>
              <w:t>(ii)  health and safety experience and work practices and standards in similar or other</w:t>
            </w:r>
            <w:r w:rsidRPr="00515561">
              <w:rPr>
                <w:rFonts w:ascii="Arial" w:hAnsi="Arial" w:cs="Arial"/>
                <w:b/>
                <w:bCs/>
                <w:u w:val="single"/>
                <w:lang w:val="en-CA"/>
              </w:rPr>
              <w:t xml:space="preserve"> </w:t>
            </w:r>
            <w:r w:rsidRPr="00515561">
              <w:rPr>
                <w:rFonts w:ascii="Arial" w:hAnsi="Arial" w:cs="Arial"/>
                <w:lang w:val="en-CA"/>
              </w:rPr>
              <w:lastRenderedPageBreak/>
              <w:t>industries of which the constructor or employer has knowledge;</w:t>
            </w:r>
            <w:r>
              <w:rPr>
                <w:rFonts w:ascii="Arial" w:hAnsi="Arial" w:cs="Arial"/>
                <w:lang w:val="en-CA"/>
              </w:rPr>
              <w:br/>
            </w:r>
          </w:p>
          <w:p w14:paraId="7E7B9ED5" w14:textId="77777777" w:rsidR="00BA391C" w:rsidRPr="00336F3E" w:rsidRDefault="00BA391C" w:rsidP="00BA391C">
            <w:pPr>
              <w:shd w:val="clear" w:color="auto" w:fill="FFFFFF"/>
              <w:spacing w:after="120"/>
              <w:rPr>
                <w:rFonts w:ascii="Arial" w:hAnsi="Arial" w:cs="Arial"/>
                <w:b/>
                <w:bCs/>
                <w:u w:val="single"/>
              </w:rPr>
            </w:pPr>
            <w:r w:rsidRPr="00336F3E">
              <w:rPr>
                <w:rFonts w:ascii="Arial" w:hAnsi="Arial" w:cs="Arial"/>
                <w:b/>
                <w:bCs/>
                <w:u w:val="single"/>
              </w:rPr>
              <w:t>OHSA Section 25</w:t>
            </w:r>
          </w:p>
          <w:p w14:paraId="67894B49" w14:textId="77777777" w:rsidR="00BA391C" w:rsidRPr="003D56AC" w:rsidRDefault="00BA391C" w:rsidP="00BA391C">
            <w:pPr>
              <w:shd w:val="clear" w:color="auto" w:fill="FFFFFF"/>
              <w:spacing w:after="120"/>
              <w:rPr>
                <w:rFonts w:ascii="Arial" w:hAnsi="Arial" w:cs="Arial"/>
                <w:lang w:val="en-CA"/>
              </w:rPr>
            </w:pPr>
            <w:r w:rsidRPr="003D56AC">
              <w:rPr>
                <w:rFonts w:ascii="Arial" w:hAnsi="Arial" w:cs="Arial"/>
                <w:lang w:val="en-CA"/>
              </w:rPr>
              <w:t>(2) Without limiting the strict duty imposed by subsection (1), an employer shall,</w:t>
            </w:r>
          </w:p>
          <w:p w14:paraId="191A1DBE" w14:textId="77777777" w:rsidR="00BA391C" w:rsidRDefault="00BA391C" w:rsidP="00BA391C">
            <w:pPr>
              <w:shd w:val="clear" w:color="auto" w:fill="FFFFFF"/>
              <w:spacing w:after="120"/>
              <w:rPr>
                <w:rFonts w:ascii="Arial" w:hAnsi="Arial" w:cs="Arial"/>
                <w:lang w:val="en-CA"/>
              </w:rPr>
            </w:pPr>
            <w:r w:rsidRPr="003D56AC">
              <w:rPr>
                <w:rFonts w:ascii="Arial" w:hAnsi="Arial" w:cs="Arial"/>
                <w:lang w:val="en-CA"/>
              </w:rPr>
              <w:t xml:space="preserve">(h)  take every precaution reasonable in the circumstances for the protection of a </w:t>
            </w:r>
            <w:proofErr w:type="gramStart"/>
            <w:r w:rsidRPr="003D56AC">
              <w:rPr>
                <w:rFonts w:ascii="Arial" w:hAnsi="Arial" w:cs="Arial"/>
                <w:lang w:val="en-CA"/>
              </w:rPr>
              <w:t>worker;</w:t>
            </w:r>
            <w:proofErr w:type="gramEnd"/>
          </w:p>
          <w:p w14:paraId="19F3BCEB" w14:textId="77777777" w:rsidR="00BA391C" w:rsidRDefault="00BA391C" w:rsidP="00BA391C">
            <w:pPr>
              <w:shd w:val="clear" w:color="auto" w:fill="FFFFFF"/>
              <w:spacing w:after="120"/>
              <w:rPr>
                <w:rFonts w:ascii="Arial" w:hAnsi="Arial" w:cs="Arial"/>
                <w:lang w:val="en-CA"/>
              </w:rPr>
            </w:pPr>
          </w:p>
          <w:p w14:paraId="36A3545F" w14:textId="77777777" w:rsidR="00BA391C" w:rsidRPr="00336F3E" w:rsidRDefault="00BA391C" w:rsidP="00BA391C">
            <w:pPr>
              <w:shd w:val="clear" w:color="auto" w:fill="FFFFFF"/>
              <w:spacing w:after="120"/>
              <w:rPr>
                <w:rFonts w:ascii="Arial" w:hAnsi="Arial" w:cs="Arial"/>
                <w:b/>
                <w:bCs/>
                <w:u w:val="single"/>
                <w:lang w:val="en-CA"/>
              </w:rPr>
            </w:pPr>
            <w:r w:rsidRPr="00336F3E">
              <w:rPr>
                <w:rFonts w:ascii="Arial" w:hAnsi="Arial" w:cs="Arial"/>
                <w:b/>
                <w:bCs/>
                <w:u w:val="single"/>
                <w:lang w:val="en-CA"/>
              </w:rPr>
              <w:t>OHSA 32.0.2</w:t>
            </w:r>
          </w:p>
          <w:p w14:paraId="32E8818D" w14:textId="77777777" w:rsidR="00BA391C" w:rsidRPr="00336F3E" w:rsidRDefault="00BA391C" w:rsidP="00BA391C">
            <w:pPr>
              <w:shd w:val="clear" w:color="auto" w:fill="FFFFFF"/>
              <w:spacing w:after="120"/>
              <w:rPr>
                <w:rFonts w:ascii="Arial" w:hAnsi="Arial" w:cs="Arial"/>
                <w:lang w:val="en-CA"/>
              </w:rPr>
            </w:pPr>
            <w:r w:rsidRPr="00336F3E">
              <w:rPr>
                <w:rFonts w:ascii="Arial" w:hAnsi="Arial" w:cs="Arial"/>
                <w:lang w:val="en-CA"/>
              </w:rPr>
              <w:t>(1) An employer shall develop and maintain a program to implement the policy with respect to workplace violence required under clause 32.0.1 (1) (a).  2009, c. 23, s. 3.</w:t>
            </w:r>
          </w:p>
          <w:p w14:paraId="1CBECB2D" w14:textId="77777777" w:rsidR="00BA391C" w:rsidRPr="00336F3E" w:rsidRDefault="00BA391C" w:rsidP="00BA391C">
            <w:pPr>
              <w:shd w:val="clear" w:color="auto" w:fill="FFFFFF"/>
              <w:spacing w:after="120"/>
              <w:rPr>
                <w:rFonts w:ascii="Arial" w:hAnsi="Arial" w:cs="Arial"/>
                <w:b/>
                <w:bCs/>
                <w:lang w:val="en-CA"/>
              </w:rPr>
            </w:pPr>
            <w:r w:rsidRPr="00336F3E">
              <w:rPr>
                <w:rFonts w:ascii="Arial" w:hAnsi="Arial" w:cs="Arial"/>
                <w:b/>
                <w:bCs/>
                <w:lang w:val="en-CA"/>
              </w:rPr>
              <w:t>Contents</w:t>
            </w:r>
          </w:p>
          <w:p w14:paraId="5E8545BA" w14:textId="77777777" w:rsidR="00BA391C" w:rsidRPr="00336F3E" w:rsidRDefault="00BA391C" w:rsidP="00BA391C">
            <w:pPr>
              <w:shd w:val="clear" w:color="auto" w:fill="FFFFFF"/>
              <w:spacing w:after="120"/>
              <w:rPr>
                <w:rFonts w:ascii="Arial" w:hAnsi="Arial" w:cs="Arial"/>
                <w:lang w:val="en-CA"/>
              </w:rPr>
            </w:pPr>
            <w:r w:rsidRPr="00336F3E">
              <w:rPr>
                <w:rFonts w:ascii="Arial" w:hAnsi="Arial" w:cs="Arial"/>
                <w:lang w:val="en-CA"/>
              </w:rPr>
              <w:t>(2) Without limiting the generality of subsection (1), the program shall,</w:t>
            </w:r>
          </w:p>
          <w:p w14:paraId="39D0DC3E" w14:textId="77777777" w:rsidR="00BA391C" w:rsidRPr="003D56AC" w:rsidRDefault="00BA391C" w:rsidP="00BA391C">
            <w:pPr>
              <w:shd w:val="clear" w:color="auto" w:fill="FFFFFF"/>
              <w:spacing w:after="120"/>
              <w:rPr>
                <w:rFonts w:ascii="Arial" w:hAnsi="Arial" w:cs="Arial"/>
                <w:lang w:val="en-CA"/>
              </w:rPr>
            </w:pPr>
            <w:r w:rsidRPr="00336F3E">
              <w:rPr>
                <w:rFonts w:ascii="Arial" w:hAnsi="Arial" w:cs="Arial"/>
                <w:lang w:val="en-CA"/>
              </w:rPr>
              <w:t xml:space="preserve">(a)  include measures and procedures to control the risks identified in the assessment required under subsection 32.0.3 (1) as likely to expose a worker to physical </w:t>
            </w:r>
            <w:proofErr w:type="gramStart"/>
            <w:r w:rsidRPr="00336F3E">
              <w:rPr>
                <w:rFonts w:ascii="Arial" w:hAnsi="Arial" w:cs="Arial"/>
                <w:lang w:val="en-CA"/>
              </w:rPr>
              <w:t>injury;</w:t>
            </w:r>
            <w:proofErr w:type="gramEnd"/>
          </w:p>
          <w:p w14:paraId="1C9E110A" w14:textId="77777777" w:rsidR="00BA391C" w:rsidRDefault="00BA391C" w:rsidP="00BA391C">
            <w:pPr>
              <w:shd w:val="clear" w:color="auto" w:fill="FFFFFF"/>
              <w:spacing w:after="120"/>
              <w:rPr>
                <w:rFonts w:ascii="Arial" w:hAnsi="Arial" w:cs="Arial"/>
              </w:rPr>
            </w:pPr>
          </w:p>
          <w:p w14:paraId="7700704A" w14:textId="77777777" w:rsidR="00BA391C" w:rsidRPr="00336F3E" w:rsidRDefault="00BA391C" w:rsidP="00BA391C">
            <w:pPr>
              <w:shd w:val="clear" w:color="auto" w:fill="FFFFFF"/>
              <w:spacing w:after="120"/>
              <w:rPr>
                <w:rFonts w:ascii="Arial" w:hAnsi="Arial" w:cs="Arial"/>
                <w:b/>
                <w:bCs/>
                <w:u w:val="single"/>
              </w:rPr>
            </w:pPr>
            <w:r w:rsidRPr="00336F3E">
              <w:rPr>
                <w:rFonts w:ascii="Arial" w:hAnsi="Arial" w:cs="Arial"/>
                <w:b/>
                <w:bCs/>
                <w:u w:val="single"/>
              </w:rPr>
              <w:t>OHSA Section 32.0.3</w:t>
            </w:r>
          </w:p>
          <w:p w14:paraId="66E0C7E8" w14:textId="77777777" w:rsidR="00BA391C" w:rsidRPr="00E50AB2" w:rsidRDefault="00BA391C" w:rsidP="00BA391C">
            <w:pPr>
              <w:shd w:val="clear" w:color="auto" w:fill="FFFFFF"/>
              <w:spacing w:after="120"/>
              <w:rPr>
                <w:rFonts w:ascii="Arial" w:hAnsi="Arial" w:cs="Arial"/>
                <w:lang w:val="en-CA"/>
              </w:rPr>
            </w:pPr>
            <w:r w:rsidRPr="00E50AB2">
              <w:rPr>
                <w:rFonts w:ascii="Arial" w:hAnsi="Arial" w:cs="Arial"/>
                <w:lang w:val="en-CA"/>
              </w:rPr>
              <w:t xml:space="preserve">(1) An employer shall assess the risks of workplace violence that may arise from the nature of the workplace, the type of </w:t>
            </w:r>
            <w:r w:rsidRPr="00E50AB2">
              <w:rPr>
                <w:rFonts w:ascii="Arial" w:hAnsi="Arial" w:cs="Arial"/>
                <w:lang w:val="en-CA"/>
              </w:rPr>
              <w:lastRenderedPageBreak/>
              <w:t>work or the conditions of work.  2009, c. 23, s. 3.</w:t>
            </w:r>
          </w:p>
          <w:p w14:paraId="58620764" w14:textId="77777777" w:rsidR="00BA391C" w:rsidRPr="00E50AB2" w:rsidRDefault="00BA391C" w:rsidP="00BA391C">
            <w:pPr>
              <w:shd w:val="clear" w:color="auto" w:fill="FFFFFF"/>
              <w:spacing w:after="120"/>
              <w:rPr>
                <w:rFonts w:ascii="Arial" w:hAnsi="Arial" w:cs="Arial"/>
                <w:b/>
                <w:bCs/>
                <w:lang w:val="en-CA"/>
              </w:rPr>
            </w:pPr>
            <w:r w:rsidRPr="00E50AB2">
              <w:rPr>
                <w:rFonts w:ascii="Arial" w:hAnsi="Arial" w:cs="Arial"/>
                <w:b/>
                <w:bCs/>
                <w:lang w:val="en-CA"/>
              </w:rPr>
              <w:t>Considerations</w:t>
            </w:r>
          </w:p>
          <w:p w14:paraId="43C267B0" w14:textId="77777777" w:rsidR="00BA391C" w:rsidRPr="00E50AB2" w:rsidRDefault="00BA391C" w:rsidP="00BA391C">
            <w:pPr>
              <w:shd w:val="clear" w:color="auto" w:fill="FFFFFF"/>
              <w:spacing w:after="120"/>
              <w:rPr>
                <w:rFonts w:ascii="Arial" w:hAnsi="Arial" w:cs="Arial"/>
                <w:lang w:val="en-CA"/>
              </w:rPr>
            </w:pPr>
            <w:r w:rsidRPr="00E50AB2">
              <w:rPr>
                <w:rFonts w:ascii="Arial" w:hAnsi="Arial" w:cs="Arial"/>
                <w:lang w:val="en-CA"/>
              </w:rPr>
              <w:t xml:space="preserve">(2) The assessment shall </w:t>
            </w:r>
            <w:proofErr w:type="gramStart"/>
            <w:r w:rsidRPr="00E50AB2">
              <w:rPr>
                <w:rFonts w:ascii="Arial" w:hAnsi="Arial" w:cs="Arial"/>
                <w:lang w:val="en-CA"/>
              </w:rPr>
              <w:t>take into account</w:t>
            </w:r>
            <w:proofErr w:type="gramEnd"/>
            <w:r w:rsidRPr="00E50AB2">
              <w:rPr>
                <w:rFonts w:ascii="Arial" w:hAnsi="Arial" w:cs="Arial"/>
                <w:lang w:val="en-CA"/>
              </w:rPr>
              <w:t>,</w:t>
            </w:r>
          </w:p>
          <w:p w14:paraId="1410950B" w14:textId="77777777" w:rsidR="00BA391C" w:rsidRPr="00E50AB2" w:rsidRDefault="00BA391C" w:rsidP="00BA391C">
            <w:pPr>
              <w:shd w:val="clear" w:color="auto" w:fill="FFFFFF"/>
              <w:spacing w:after="120"/>
              <w:rPr>
                <w:rFonts w:ascii="Arial" w:hAnsi="Arial" w:cs="Arial"/>
                <w:lang w:val="en-CA"/>
              </w:rPr>
            </w:pPr>
            <w:r w:rsidRPr="00E50AB2">
              <w:rPr>
                <w:rFonts w:ascii="Arial" w:hAnsi="Arial" w:cs="Arial"/>
                <w:lang w:val="en-CA"/>
              </w:rPr>
              <w:t xml:space="preserve">(a)  circumstances that would be common to similar </w:t>
            </w:r>
            <w:proofErr w:type="gramStart"/>
            <w:r w:rsidRPr="00E50AB2">
              <w:rPr>
                <w:rFonts w:ascii="Arial" w:hAnsi="Arial" w:cs="Arial"/>
                <w:lang w:val="en-CA"/>
              </w:rPr>
              <w:t>workplaces;</w:t>
            </w:r>
            <w:proofErr w:type="gramEnd"/>
          </w:p>
          <w:p w14:paraId="5B32931F" w14:textId="77777777" w:rsidR="00BA391C" w:rsidRPr="00E50AB2" w:rsidRDefault="00BA391C" w:rsidP="00BA391C">
            <w:pPr>
              <w:shd w:val="clear" w:color="auto" w:fill="FFFFFF"/>
              <w:spacing w:after="120"/>
              <w:rPr>
                <w:rFonts w:ascii="Arial" w:hAnsi="Arial" w:cs="Arial"/>
                <w:lang w:val="en-CA"/>
              </w:rPr>
            </w:pPr>
            <w:r w:rsidRPr="00E50AB2">
              <w:rPr>
                <w:rFonts w:ascii="Arial" w:hAnsi="Arial" w:cs="Arial"/>
                <w:lang w:val="en-CA"/>
              </w:rPr>
              <w:t>(b)  circumstances specific to the workplace; and</w:t>
            </w:r>
          </w:p>
          <w:p w14:paraId="3E42FB15" w14:textId="77777777" w:rsidR="00BA391C" w:rsidRDefault="00BA391C" w:rsidP="00BA391C">
            <w:pPr>
              <w:shd w:val="clear" w:color="auto" w:fill="FFFFFF"/>
              <w:spacing w:after="120"/>
              <w:rPr>
                <w:rFonts w:ascii="Arial" w:hAnsi="Arial" w:cs="Arial"/>
                <w:lang w:val="en-CA"/>
              </w:rPr>
            </w:pPr>
            <w:r w:rsidRPr="00E50AB2">
              <w:rPr>
                <w:rFonts w:ascii="Arial" w:hAnsi="Arial" w:cs="Arial"/>
                <w:lang w:val="en-CA"/>
              </w:rPr>
              <w:t>(c)  any other prescribed elements.</w:t>
            </w:r>
          </w:p>
          <w:p w14:paraId="2AA720E8" w14:textId="77777777" w:rsidR="00BA391C" w:rsidRDefault="00BA391C" w:rsidP="00BA391C">
            <w:pPr>
              <w:shd w:val="clear" w:color="auto" w:fill="FFFFFF"/>
              <w:spacing w:after="120"/>
              <w:rPr>
                <w:rFonts w:ascii="Arial" w:hAnsi="Arial" w:cs="Arial"/>
                <w:b/>
                <w:bCs/>
                <w:u w:val="single"/>
              </w:rPr>
            </w:pPr>
          </w:p>
          <w:p w14:paraId="68A63AAC" w14:textId="77777777" w:rsidR="00BA391C" w:rsidRPr="00273A38" w:rsidRDefault="00BA391C" w:rsidP="00BA391C">
            <w:pPr>
              <w:shd w:val="clear" w:color="auto" w:fill="FFFFFF"/>
              <w:spacing w:after="120"/>
              <w:rPr>
                <w:rFonts w:ascii="Arial" w:hAnsi="Arial" w:cs="Arial"/>
                <w:b/>
                <w:bCs/>
                <w:u w:val="single"/>
              </w:rPr>
            </w:pPr>
            <w:r w:rsidRPr="00273A38">
              <w:rPr>
                <w:rFonts w:ascii="Arial" w:hAnsi="Arial" w:cs="Arial"/>
                <w:b/>
                <w:bCs/>
                <w:u w:val="single"/>
              </w:rPr>
              <w:t>OHSA Section 32.0.5</w:t>
            </w:r>
          </w:p>
          <w:p w14:paraId="4C25C2E2" w14:textId="77777777" w:rsidR="00BA391C" w:rsidRPr="00273A38" w:rsidRDefault="00BA391C" w:rsidP="00BA391C">
            <w:pPr>
              <w:shd w:val="clear" w:color="auto" w:fill="FFFFFF"/>
              <w:spacing w:after="120"/>
              <w:rPr>
                <w:rFonts w:ascii="Arial" w:hAnsi="Arial" w:cs="Arial"/>
                <w:bCs/>
                <w:lang w:val="en-CA"/>
              </w:rPr>
            </w:pPr>
            <w:r w:rsidRPr="00273A38">
              <w:rPr>
                <w:rFonts w:ascii="Arial" w:hAnsi="Arial" w:cs="Arial"/>
              </w:rPr>
              <w:t>(2) An employer shall provide a worker with,</w:t>
            </w:r>
            <w:r w:rsidRPr="00273A38">
              <w:rPr>
                <w:rFonts w:ascii="Arial" w:hAnsi="Arial" w:cs="Arial"/>
                <w:bCs/>
              </w:rPr>
              <w:br/>
              <w:t>(a) information and instruction that is appropriate for the worker on the contents of the policy and program with respect to workplace violence; and</w:t>
            </w:r>
            <w:r w:rsidRPr="00273A38">
              <w:rPr>
                <w:rFonts w:ascii="Arial" w:hAnsi="Arial" w:cs="Arial"/>
                <w:bCs/>
              </w:rPr>
              <w:br/>
              <w:t>(b) any other prescribed information or instruction.  2009, c. 23, s. 3.</w:t>
            </w:r>
          </w:p>
          <w:p w14:paraId="5FB22F3E" w14:textId="77777777" w:rsidR="00BA391C" w:rsidRDefault="00BA391C" w:rsidP="00BA391C">
            <w:pPr>
              <w:shd w:val="clear" w:color="auto" w:fill="FFFFFF"/>
              <w:spacing w:after="120"/>
              <w:rPr>
                <w:rFonts w:ascii="Arial" w:hAnsi="Arial" w:cs="Arial"/>
                <w:b/>
                <w:bCs/>
                <w:u w:val="single"/>
                <w:lang w:val="en-CA"/>
              </w:rPr>
            </w:pPr>
          </w:p>
          <w:p w14:paraId="51CB40E1" w14:textId="77777777" w:rsidR="00BA391C" w:rsidRDefault="00BA391C" w:rsidP="00BA391C">
            <w:pPr>
              <w:shd w:val="clear" w:color="auto" w:fill="FFFFFF"/>
              <w:spacing w:after="120"/>
              <w:rPr>
                <w:rFonts w:ascii="Arial" w:hAnsi="Arial" w:cs="Arial"/>
                <w:b/>
                <w:bCs/>
                <w:u w:val="single"/>
                <w:lang w:val="en-CA"/>
              </w:rPr>
            </w:pPr>
            <w:r w:rsidRPr="008B591E">
              <w:rPr>
                <w:rFonts w:ascii="Arial" w:hAnsi="Arial" w:cs="Arial"/>
                <w:b/>
                <w:bCs/>
                <w:u w:val="single"/>
                <w:lang w:val="en-CA"/>
              </w:rPr>
              <w:t>O. Reg 67/93</w:t>
            </w:r>
          </w:p>
          <w:p w14:paraId="7D84CC07" w14:textId="77777777" w:rsidR="00BA391C" w:rsidRDefault="00BA391C" w:rsidP="00BA391C">
            <w:pPr>
              <w:shd w:val="clear" w:color="auto" w:fill="FFFFFF"/>
              <w:spacing w:after="120"/>
              <w:rPr>
                <w:rFonts w:ascii="Arial" w:hAnsi="Arial" w:cs="Arial"/>
              </w:rPr>
            </w:pPr>
            <w:r w:rsidRPr="009E179A">
              <w:rPr>
                <w:rFonts w:ascii="Arial" w:hAnsi="Arial" w:cs="Arial"/>
                <w:b/>
                <w:bCs/>
              </w:rPr>
              <w:t>8. </w:t>
            </w:r>
            <w:r w:rsidRPr="009E179A">
              <w:rPr>
                <w:rFonts w:ascii="Arial" w:hAnsi="Arial" w:cs="Arial"/>
              </w:rPr>
              <w:t>Every employer in consultation with the joint health and safety committee or health and safety representative, if any, and upon consideration of the recommendation thereof, shall develop, establish and put into effect measures and procedures for the health and safety of workers. </w:t>
            </w:r>
          </w:p>
          <w:p w14:paraId="0230DDBC" w14:textId="6A943601" w:rsidR="00BA391C" w:rsidRPr="005627E8" w:rsidRDefault="00BA391C" w:rsidP="00BA391C">
            <w:pPr>
              <w:shd w:val="clear" w:color="auto" w:fill="FFFFFF"/>
              <w:spacing w:after="120"/>
              <w:rPr>
                <w:rFonts w:ascii="Arial" w:hAnsi="Arial" w:cs="Arial"/>
                <w:lang w:val="en-CA"/>
              </w:rPr>
            </w:pPr>
            <w:r w:rsidRPr="005627E8">
              <w:rPr>
                <w:rFonts w:ascii="Arial" w:hAnsi="Arial" w:cs="Arial"/>
                <w:b/>
                <w:bCs/>
              </w:rPr>
              <w:t>9</w:t>
            </w:r>
            <w:r>
              <w:rPr>
                <w:rFonts w:ascii="Arial" w:hAnsi="Arial" w:cs="Arial"/>
                <w:b/>
                <w:bCs/>
              </w:rPr>
              <w:t>.</w:t>
            </w:r>
            <w:r w:rsidRPr="005627E8">
              <w:rPr>
                <w:rFonts w:ascii="Arial" w:hAnsi="Arial" w:cs="Arial"/>
                <w:shd w:val="clear" w:color="auto" w:fill="FFFFFF"/>
              </w:rPr>
              <w:t xml:space="preserve"> </w:t>
            </w:r>
            <w:r w:rsidRPr="005627E8">
              <w:rPr>
                <w:rFonts w:ascii="Arial" w:hAnsi="Arial" w:cs="Arial"/>
                <w:b/>
                <w:bCs/>
                <w:shd w:val="clear" w:color="auto" w:fill="FFFFFF"/>
              </w:rPr>
              <w:t>(4)</w:t>
            </w:r>
            <w:r w:rsidRPr="005627E8">
              <w:rPr>
                <w:rFonts w:ascii="Arial" w:hAnsi="Arial" w:cs="Arial"/>
                <w:shd w:val="clear" w:color="auto" w:fill="FFFFFF"/>
              </w:rPr>
              <w:t xml:space="preserve"> The employer, in consultation with and in consideration of the </w:t>
            </w:r>
            <w:r w:rsidRPr="005627E8">
              <w:rPr>
                <w:rFonts w:ascii="Arial" w:hAnsi="Arial" w:cs="Arial"/>
                <w:shd w:val="clear" w:color="auto" w:fill="FFFFFF"/>
              </w:rPr>
              <w:lastRenderedPageBreak/>
              <w:t>recommendation of the joint health and safety committee or health and safety representative, if any, shall develop, establish and provide training and educational programs in health and safety measures and procedures for workers that are relevant to the workers’ work.  O. Reg. 67/93, s. 9.</w:t>
            </w:r>
          </w:p>
        </w:tc>
        <w:tc>
          <w:tcPr>
            <w:tcW w:w="1861" w:type="pct"/>
          </w:tcPr>
          <w:p w14:paraId="52E8C22B" w14:textId="77777777" w:rsidR="00BA391C" w:rsidRDefault="00BA391C" w:rsidP="00BA391C">
            <w:pPr>
              <w:pStyle w:val="ListParagraph"/>
              <w:numPr>
                <w:ilvl w:val="0"/>
                <w:numId w:val="19"/>
              </w:numPr>
              <w:rPr>
                <w:rFonts w:ascii="Arial" w:hAnsi="Arial" w:cs="Arial"/>
              </w:rPr>
            </w:pPr>
            <w:r w:rsidRPr="00585272">
              <w:rPr>
                <w:rFonts w:ascii="Arial" w:hAnsi="Arial" w:cs="Arial"/>
              </w:rPr>
              <w:lastRenderedPageBreak/>
              <w:t>The employer will install metal detectors or weapons detection systems at strategic facility access points (for example: the Emergency Department Entrances)</w:t>
            </w:r>
          </w:p>
          <w:p w14:paraId="466DC47C" w14:textId="77777777" w:rsidR="00BA391C" w:rsidRDefault="00BA391C" w:rsidP="00BA391C">
            <w:pPr>
              <w:pStyle w:val="ListParagraph"/>
              <w:numPr>
                <w:ilvl w:val="1"/>
                <w:numId w:val="19"/>
              </w:numPr>
              <w:rPr>
                <w:rFonts w:ascii="Arial" w:hAnsi="Arial" w:cs="Arial"/>
              </w:rPr>
            </w:pPr>
            <w:r>
              <w:rPr>
                <w:rFonts w:ascii="Arial" w:hAnsi="Arial" w:cs="Arial"/>
              </w:rPr>
              <w:t>The employer will determine the access points based on a Workplace Violence Risk Assessment and Workplace Violence Incident Reports.</w:t>
            </w:r>
          </w:p>
          <w:p w14:paraId="7C17B338" w14:textId="77777777" w:rsidR="00BA391C" w:rsidRDefault="00BA391C" w:rsidP="00BA391C">
            <w:pPr>
              <w:pStyle w:val="ListParagraph"/>
              <w:numPr>
                <w:ilvl w:val="0"/>
                <w:numId w:val="19"/>
              </w:numPr>
              <w:rPr>
                <w:rFonts w:ascii="Arial" w:hAnsi="Arial" w:cs="Arial"/>
              </w:rPr>
            </w:pPr>
            <w:r>
              <w:rPr>
                <w:rFonts w:ascii="Arial" w:hAnsi="Arial" w:cs="Arial"/>
              </w:rPr>
              <w:t xml:space="preserve">The employer and the Joint Health and Safety committee will engage in a </w:t>
            </w:r>
            <w:r>
              <w:rPr>
                <w:rFonts w:ascii="Arial" w:hAnsi="Arial" w:cs="Arial"/>
              </w:rPr>
              <w:lastRenderedPageBreak/>
              <w:t>Request for Proposals process to determine which Weapons Detection System will work best for the needs of the facility.</w:t>
            </w:r>
          </w:p>
          <w:p w14:paraId="344353F2" w14:textId="77777777" w:rsidR="00BA391C" w:rsidRPr="00585272" w:rsidRDefault="00BA391C" w:rsidP="00BA391C">
            <w:pPr>
              <w:pStyle w:val="ListParagraph"/>
              <w:numPr>
                <w:ilvl w:val="0"/>
                <w:numId w:val="19"/>
              </w:numPr>
              <w:rPr>
                <w:rFonts w:ascii="Arial" w:hAnsi="Arial" w:cs="Arial"/>
              </w:rPr>
            </w:pPr>
            <w:r>
              <w:rPr>
                <w:rFonts w:ascii="Arial" w:hAnsi="Arial" w:cs="Arial"/>
              </w:rPr>
              <w:t>The employer will obtain and share information with the JHSC about the Weapons Detection System including the functioning, procedures, and protocols from Windsor Regional Hospital and London Health Sciences Centre where they have implemented Weapons Detection Systems.</w:t>
            </w:r>
          </w:p>
          <w:p w14:paraId="15F83446" w14:textId="77777777" w:rsidR="00BA391C" w:rsidRPr="00585272" w:rsidRDefault="00BA391C" w:rsidP="00BA391C">
            <w:pPr>
              <w:pStyle w:val="ListParagraph"/>
              <w:numPr>
                <w:ilvl w:val="0"/>
                <w:numId w:val="19"/>
              </w:numPr>
              <w:rPr>
                <w:rFonts w:ascii="Arial" w:hAnsi="Arial" w:cs="Arial"/>
              </w:rPr>
            </w:pPr>
            <w:r w:rsidRPr="00585272">
              <w:rPr>
                <w:rFonts w:ascii="Arial" w:hAnsi="Arial" w:cs="Arial"/>
              </w:rPr>
              <w:t>The employer will, in consultation with the JHSC, develop a Weapons Screening Policy that will include (but is not limited to):</w:t>
            </w:r>
          </w:p>
          <w:p w14:paraId="6DFA0E3C" w14:textId="77777777" w:rsidR="00BA391C" w:rsidRPr="00585272" w:rsidRDefault="00BA391C" w:rsidP="00BA391C">
            <w:pPr>
              <w:pStyle w:val="ListParagraph"/>
              <w:numPr>
                <w:ilvl w:val="1"/>
                <w:numId w:val="19"/>
              </w:numPr>
              <w:rPr>
                <w:rFonts w:ascii="Arial" w:hAnsi="Arial" w:cs="Arial"/>
              </w:rPr>
            </w:pPr>
            <w:r w:rsidRPr="00585272">
              <w:rPr>
                <w:rFonts w:ascii="Arial" w:hAnsi="Arial" w:cs="Arial"/>
              </w:rPr>
              <w:t>Screening protocols</w:t>
            </w:r>
          </w:p>
          <w:p w14:paraId="2D010577" w14:textId="77777777" w:rsidR="00BA391C" w:rsidRPr="00585272" w:rsidRDefault="00BA391C" w:rsidP="00BA391C">
            <w:pPr>
              <w:pStyle w:val="ListParagraph"/>
              <w:numPr>
                <w:ilvl w:val="1"/>
                <w:numId w:val="19"/>
              </w:numPr>
              <w:rPr>
                <w:rFonts w:ascii="Arial" w:hAnsi="Arial" w:cs="Arial"/>
              </w:rPr>
            </w:pPr>
            <w:r w:rsidRPr="00585272">
              <w:rPr>
                <w:rFonts w:ascii="Arial" w:hAnsi="Arial" w:cs="Arial"/>
              </w:rPr>
              <w:t>Roles and Responsibilities of staff (including security and management)</w:t>
            </w:r>
          </w:p>
          <w:p w14:paraId="1B3B6ED7" w14:textId="77777777" w:rsidR="00BA391C" w:rsidRDefault="00BA391C" w:rsidP="00BA391C">
            <w:pPr>
              <w:pStyle w:val="ListParagraph"/>
              <w:numPr>
                <w:ilvl w:val="1"/>
                <w:numId w:val="19"/>
              </w:numPr>
              <w:rPr>
                <w:rFonts w:ascii="Arial" w:hAnsi="Arial" w:cs="Arial"/>
              </w:rPr>
            </w:pPr>
            <w:r w:rsidRPr="00585272">
              <w:rPr>
                <w:rFonts w:ascii="Arial" w:hAnsi="Arial" w:cs="Arial"/>
              </w:rPr>
              <w:t xml:space="preserve">Procedures for handling positive detections (including police engagement, </w:t>
            </w:r>
            <w:proofErr w:type="gramStart"/>
            <w:r w:rsidRPr="00585272">
              <w:rPr>
                <w:rFonts w:ascii="Arial" w:hAnsi="Arial" w:cs="Arial"/>
              </w:rPr>
              <w:t>safe-storage</w:t>
            </w:r>
            <w:proofErr w:type="gramEnd"/>
            <w:r w:rsidRPr="00585272">
              <w:rPr>
                <w:rFonts w:ascii="Arial" w:hAnsi="Arial" w:cs="Arial"/>
              </w:rPr>
              <w:t>)</w:t>
            </w:r>
          </w:p>
          <w:p w14:paraId="5217E1F4" w14:textId="77777777" w:rsidR="00BA391C" w:rsidRDefault="00BA391C" w:rsidP="00BA391C">
            <w:pPr>
              <w:pStyle w:val="ListParagraph"/>
              <w:numPr>
                <w:ilvl w:val="1"/>
                <w:numId w:val="19"/>
              </w:numPr>
              <w:rPr>
                <w:rFonts w:ascii="Arial" w:hAnsi="Arial" w:cs="Arial"/>
              </w:rPr>
            </w:pPr>
            <w:r>
              <w:rPr>
                <w:rFonts w:ascii="Arial" w:hAnsi="Arial" w:cs="Arial"/>
              </w:rPr>
              <w:t xml:space="preserve">Protocols for </w:t>
            </w:r>
            <w:proofErr w:type="gramStart"/>
            <w:r>
              <w:rPr>
                <w:rFonts w:ascii="Arial" w:hAnsi="Arial" w:cs="Arial"/>
              </w:rPr>
              <w:t>persons</w:t>
            </w:r>
            <w:proofErr w:type="gramEnd"/>
            <w:r>
              <w:rPr>
                <w:rFonts w:ascii="Arial" w:hAnsi="Arial" w:cs="Arial"/>
              </w:rPr>
              <w:t xml:space="preserve"> who refuse to be scanned for weapons</w:t>
            </w:r>
          </w:p>
          <w:p w14:paraId="79444227" w14:textId="77777777" w:rsidR="00BA391C" w:rsidRPr="00585272" w:rsidRDefault="00BA391C" w:rsidP="00BA391C">
            <w:pPr>
              <w:pStyle w:val="ListParagraph"/>
              <w:numPr>
                <w:ilvl w:val="1"/>
                <w:numId w:val="19"/>
              </w:numPr>
              <w:rPr>
                <w:rFonts w:ascii="Arial" w:hAnsi="Arial" w:cs="Arial"/>
              </w:rPr>
            </w:pPr>
            <w:r>
              <w:rPr>
                <w:rFonts w:ascii="Arial" w:hAnsi="Arial" w:cs="Arial"/>
              </w:rPr>
              <w:t>Manufacturers recommendations and requirements</w:t>
            </w:r>
          </w:p>
          <w:p w14:paraId="4AAABD51" w14:textId="77777777" w:rsidR="00BA391C" w:rsidRPr="00585272" w:rsidRDefault="00BA391C" w:rsidP="00BA391C">
            <w:pPr>
              <w:pStyle w:val="ListParagraph"/>
              <w:numPr>
                <w:ilvl w:val="1"/>
                <w:numId w:val="19"/>
              </w:numPr>
              <w:rPr>
                <w:rFonts w:ascii="Arial" w:hAnsi="Arial" w:cs="Arial"/>
              </w:rPr>
            </w:pPr>
            <w:r w:rsidRPr="00585272">
              <w:rPr>
                <w:rFonts w:ascii="Arial" w:hAnsi="Arial" w:cs="Arial"/>
              </w:rPr>
              <w:t>Respect for dignity and accommodation where necessary</w:t>
            </w:r>
          </w:p>
          <w:p w14:paraId="132D9CAD" w14:textId="77777777" w:rsidR="00BA391C" w:rsidRDefault="00BA391C" w:rsidP="00BA391C">
            <w:pPr>
              <w:pStyle w:val="ListParagraph"/>
              <w:numPr>
                <w:ilvl w:val="0"/>
                <w:numId w:val="19"/>
              </w:numPr>
              <w:rPr>
                <w:rFonts w:ascii="Arial" w:hAnsi="Arial" w:cs="Arial"/>
              </w:rPr>
            </w:pPr>
            <w:r w:rsidRPr="00585272">
              <w:rPr>
                <w:rFonts w:ascii="Arial" w:hAnsi="Arial" w:cs="Arial"/>
              </w:rPr>
              <w:t xml:space="preserve">The employer will, in consultation with the JHSC, provide training to all staff on the weapons detection system, the </w:t>
            </w:r>
            <w:r w:rsidRPr="00585272">
              <w:rPr>
                <w:rFonts w:ascii="Arial" w:hAnsi="Arial" w:cs="Arial"/>
              </w:rPr>
              <w:lastRenderedPageBreak/>
              <w:t>Weapons Screening Policy, and managing weapon-related incidents</w:t>
            </w:r>
            <w:r>
              <w:rPr>
                <w:rFonts w:ascii="Arial" w:hAnsi="Arial" w:cs="Arial"/>
              </w:rPr>
              <w:t>.</w:t>
            </w:r>
          </w:p>
          <w:p w14:paraId="57E060ED" w14:textId="77777777" w:rsidR="00BA391C" w:rsidRDefault="00BA391C" w:rsidP="00BA391C">
            <w:pPr>
              <w:pStyle w:val="ListParagraph"/>
              <w:numPr>
                <w:ilvl w:val="0"/>
                <w:numId w:val="19"/>
              </w:numPr>
              <w:rPr>
                <w:rFonts w:ascii="Arial" w:hAnsi="Arial" w:cs="Arial"/>
              </w:rPr>
            </w:pPr>
            <w:r>
              <w:rPr>
                <w:rFonts w:ascii="Arial" w:hAnsi="Arial" w:cs="Arial"/>
              </w:rPr>
              <w:t>The employer will, in consultation with the JHSC, develop and implement a communications plan for staff, patients, and visitors explaining the rationale for the new system and expectations for compliance.</w:t>
            </w:r>
          </w:p>
          <w:p w14:paraId="55F35A42" w14:textId="77777777" w:rsidR="00BA391C" w:rsidRPr="00585272" w:rsidRDefault="00BA391C" w:rsidP="00BA391C">
            <w:pPr>
              <w:pStyle w:val="ListParagraph"/>
              <w:numPr>
                <w:ilvl w:val="0"/>
                <w:numId w:val="19"/>
              </w:numPr>
              <w:rPr>
                <w:rFonts w:ascii="Arial" w:hAnsi="Arial" w:cs="Arial"/>
              </w:rPr>
            </w:pPr>
            <w:r>
              <w:rPr>
                <w:rFonts w:ascii="Arial" w:hAnsi="Arial" w:cs="Arial"/>
              </w:rPr>
              <w:t>The employer will provide the JHSC any reports on the Weapons Detection System including any weapons related incidents.</w:t>
            </w:r>
          </w:p>
          <w:p w14:paraId="27B72853" w14:textId="08722A1E" w:rsidR="00BA391C" w:rsidRPr="00585272" w:rsidRDefault="00BA391C" w:rsidP="00BA391C">
            <w:pPr>
              <w:rPr>
                <w:rFonts w:ascii="Arial" w:hAnsi="Arial" w:cs="Arial"/>
              </w:rPr>
            </w:pPr>
          </w:p>
        </w:tc>
      </w:tr>
    </w:tbl>
    <w:p w14:paraId="0640604F" w14:textId="77777777" w:rsidR="00B9101A" w:rsidRPr="00B9101A" w:rsidRDefault="00B9101A" w:rsidP="00B9101A">
      <w:pPr>
        <w:rPr>
          <w:lang w:val="en-CA"/>
        </w:rPr>
      </w:pPr>
      <w:r w:rsidRPr="00B9101A">
        <w:rPr>
          <w:lang w:val="en-CA"/>
        </w:rPr>
        <w:lastRenderedPageBreak/>
        <w:t> </w:t>
      </w:r>
    </w:p>
    <w:p w14:paraId="0DDE352F" w14:textId="18E033F2" w:rsidR="0038095D" w:rsidRPr="0038095D" w:rsidRDefault="00B9101A" w:rsidP="0038095D">
      <w:pPr>
        <w:rPr>
          <w:lang w:val="en-CA"/>
        </w:rPr>
      </w:pPr>
      <w:r w:rsidRPr="00B9101A">
        <w:rPr>
          <w:lang w:val="en-CA"/>
        </w:rPr>
        <w:t> </w:t>
      </w:r>
      <w:r w:rsidR="0038095D" w:rsidRPr="0038095D">
        <w:t xml:space="preserve">If the committee has failed to reach a consensus about making recommendations under section 9 subsection (18) of the </w:t>
      </w:r>
      <w:r w:rsidR="0038095D" w:rsidRPr="0038095D">
        <w:rPr>
          <w:i/>
          <w:iCs/>
        </w:rPr>
        <w:t>OHSA</w:t>
      </w:r>
      <w:r w:rsidR="0038095D" w:rsidRPr="0038095D">
        <w:t xml:space="preserve"> after attempting in good faith to do so, either co-chair of the committee has the power to make written recommendations to the constructor or employer.</w:t>
      </w:r>
      <w:r w:rsidR="0038095D" w:rsidRPr="0038095D">
        <w:rPr>
          <w:lang w:val="en-CA"/>
        </w:rPr>
        <w:t> </w:t>
      </w:r>
    </w:p>
    <w:p w14:paraId="5DE655B1" w14:textId="370187F3" w:rsidR="0038095D" w:rsidRPr="0038095D" w:rsidRDefault="0038095D" w:rsidP="0038095D">
      <w:pPr>
        <w:rPr>
          <w:lang w:val="en-CA"/>
        </w:rPr>
      </w:pPr>
      <w:r w:rsidRPr="0038095D">
        <w:t xml:space="preserve">Pursuant to S. 9 (20), an employer who receives written </w:t>
      </w:r>
      <w:proofErr w:type="gramStart"/>
      <w:r w:rsidRPr="0038095D">
        <w:t>recommendation</w:t>
      </w:r>
      <w:proofErr w:type="gramEnd"/>
      <w:r w:rsidRPr="0038095D">
        <w:t>(s) from a committee or co-chair shall respond in writing within 21 days. Therefore, we look forward to receiving your written response to our recommendations within 21 days, i.e., by [enter date].  </w:t>
      </w:r>
      <w:r w:rsidRPr="0038095D">
        <w:rPr>
          <w:lang w:val="en-CA"/>
        </w:rPr>
        <w:t> </w:t>
      </w:r>
    </w:p>
    <w:p w14:paraId="039B63D9" w14:textId="774D4F26" w:rsidR="0038095D" w:rsidRPr="0038095D" w:rsidRDefault="0038095D" w:rsidP="0038095D">
      <w:pPr>
        <w:rPr>
          <w:lang w:val="en-CA"/>
        </w:rPr>
      </w:pPr>
      <w:r w:rsidRPr="0038095D">
        <w:t xml:space="preserve">We anticipate that your written response will include all information pursuant to the </w:t>
      </w:r>
      <w:r w:rsidRPr="0038095D">
        <w:rPr>
          <w:i/>
          <w:iCs/>
        </w:rPr>
        <w:t>OHSA</w:t>
      </w:r>
      <w:r w:rsidRPr="0038095D">
        <w:t xml:space="preserve"> Section 9 (21), which says: “A response of a constructor or employer under subsection (20) shall contain a timetable for implementing the recommendations the constructor or employer agrees with and give reasons why the constructor or employer disagrees with any recommendations that the constructor or employer does not accept.”</w:t>
      </w:r>
      <w:r w:rsidRPr="0038095D">
        <w:rPr>
          <w:lang w:val="en-CA"/>
        </w:rPr>
        <w:t> </w:t>
      </w:r>
    </w:p>
    <w:p w14:paraId="7B5226B0" w14:textId="77777777" w:rsidR="0038095D" w:rsidRPr="0038095D" w:rsidRDefault="0038095D" w:rsidP="0038095D">
      <w:pPr>
        <w:rPr>
          <w:lang w:val="en-CA"/>
        </w:rPr>
      </w:pPr>
      <w:r w:rsidRPr="0038095D">
        <w:t>Please sign below.</w:t>
      </w:r>
      <w:r w:rsidRPr="0038095D">
        <w:rPr>
          <w:lang w:val="en-CA"/>
        </w:rPr>
        <w:t> </w:t>
      </w:r>
    </w:p>
    <w:p w14:paraId="19A32A3F" w14:textId="77777777" w:rsidR="0038095D" w:rsidRPr="0038095D" w:rsidRDefault="0038095D" w:rsidP="0038095D">
      <w:pPr>
        <w:rPr>
          <w:lang w:val="en-CA"/>
        </w:rPr>
      </w:pPr>
      <w:r w:rsidRPr="0038095D">
        <w:rPr>
          <w:lang w:val="en-CA"/>
        </w:rPr>
        <w:t> </w:t>
      </w:r>
    </w:p>
    <w:p w14:paraId="2398738D" w14:textId="77777777" w:rsidR="0038095D" w:rsidRPr="0038095D" w:rsidRDefault="0038095D" w:rsidP="0038095D">
      <w:pPr>
        <w:rPr>
          <w:lang w:val="en-CA"/>
        </w:rPr>
      </w:pPr>
      <w:r w:rsidRPr="0038095D">
        <w:t>________________________________, Worker Co-Chair, Joint Health and Safety Committee</w:t>
      </w:r>
      <w:r w:rsidRPr="0038095D">
        <w:rPr>
          <w:lang w:val="en-CA"/>
        </w:rPr>
        <w:t> </w:t>
      </w:r>
    </w:p>
    <w:p w14:paraId="2A95B8B3" w14:textId="77777777" w:rsidR="0038095D" w:rsidRPr="0038095D" w:rsidRDefault="0038095D" w:rsidP="0038095D">
      <w:pPr>
        <w:rPr>
          <w:lang w:val="en-CA"/>
        </w:rPr>
      </w:pPr>
      <w:r w:rsidRPr="0038095D">
        <w:rPr>
          <w:lang w:val="en-CA"/>
        </w:rPr>
        <w:t> </w:t>
      </w:r>
    </w:p>
    <w:p w14:paraId="4CDB61A6" w14:textId="77777777" w:rsidR="0038095D" w:rsidRPr="0038095D" w:rsidRDefault="0038095D" w:rsidP="0038095D">
      <w:pPr>
        <w:rPr>
          <w:lang w:val="en-CA"/>
        </w:rPr>
      </w:pPr>
      <w:r w:rsidRPr="0038095D">
        <w:rPr>
          <w:lang w:val="en-CA"/>
        </w:rPr>
        <w:t> </w:t>
      </w:r>
    </w:p>
    <w:p w14:paraId="173E071B" w14:textId="77777777" w:rsidR="0038095D" w:rsidRPr="0038095D" w:rsidRDefault="0038095D" w:rsidP="0038095D">
      <w:pPr>
        <w:rPr>
          <w:lang w:val="en-CA"/>
        </w:rPr>
      </w:pPr>
      <w:r w:rsidRPr="0038095D">
        <w:t>______________________________, Employer Co-Chair, Joint Health and Safety Committee </w:t>
      </w:r>
      <w:r w:rsidRPr="0038095D">
        <w:rPr>
          <w:lang w:val="en-CA"/>
        </w:rPr>
        <w:t> </w:t>
      </w:r>
    </w:p>
    <w:p w14:paraId="41A35C91" w14:textId="77777777" w:rsidR="0038095D" w:rsidRPr="0038095D" w:rsidRDefault="0038095D" w:rsidP="0038095D">
      <w:pPr>
        <w:rPr>
          <w:lang w:val="en-CA"/>
        </w:rPr>
      </w:pPr>
      <w:r w:rsidRPr="0038095D">
        <w:rPr>
          <w:lang w:val="en-CA"/>
        </w:rPr>
        <w:t> </w:t>
      </w:r>
    </w:p>
    <w:p w14:paraId="332304A3" w14:textId="77777777" w:rsidR="0038095D" w:rsidRPr="0038095D" w:rsidRDefault="0038095D" w:rsidP="0038095D">
      <w:pPr>
        <w:rPr>
          <w:lang w:val="en-CA"/>
        </w:rPr>
      </w:pPr>
      <w:r w:rsidRPr="0038095D">
        <w:rPr>
          <w:lang w:val="en-CA"/>
        </w:rPr>
        <w:t> </w:t>
      </w:r>
    </w:p>
    <w:p w14:paraId="6175B283" w14:textId="77777777" w:rsidR="0038095D" w:rsidRPr="0038095D" w:rsidRDefault="0038095D" w:rsidP="0038095D">
      <w:pPr>
        <w:rPr>
          <w:lang w:val="en-CA"/>
        </w:rPr>
      </w:pPr>
      <w:r w:rsidRPr="0038095D">
        <w:t>C.</w:t>
      </w:r>
      <w:r w:rsidRPr="0038095D">
        <w:rPr>
          <w:lang w:val="en-CA"/>
        </w:rPr>
        <w:tab/>
      </w:r>
      <w:r w:rsidRPr="0038095D">
        <w:t>Post for the workers</w:t>
      </w:r>
      <w:r w:rsidRPr="0038095D">
        <w:rPr>
          <w:lang w:val="en-CA"/>
        </w:rPr>
        <w:t> </w:t>
      </w:r>
    </w:p>
    <w:p w14:paraId="7B4E287F" w14:textId="77777777" w:rsidR="0038095D" w:rsidRPr="0038095D" w:rsidRDefault="0038095D" w:rsidP="0038095D">
      <w:pPr>
        <w:ind w:firstLine="720"/>
        <w:rPr>
          <w:lang w:val="en-CA"/>
        </w:rPr>
      </w:pPr>
      <w:r w:rsidRPr="0038095D">
        <w:lastRenderedPageBreak/>
        <w:t>Copy to JHSC</w:t>
      </w:r>
      <w:r w:rsidRPr="0038095D">
        <w:rPr>
          <w:lang w:val="en-CA"/>
        </w:rPr>
        <w:tab/>
        <w:t> </w:t>
      </w:r>
    </w:p>
    <w:p w14:paraId="4168778C" w14:textId="6A5CA6B5" w:rsidR="00B9101A" w:rsidRPr="00B9101A" w:rsidRDefault="0038095D" w:rsidP="0038095D">
      <w:pPr>
        <w:ind w:firstLine="720"/>
        <w:rPr>
          <w:lang w:val="en-CA"/>
        </w:rPr>
      </w:pPr>
      <w:r w:rsidRPr="0038095D">
        <w:t>ONA ____</w:t>
      </w:r>
      <w:r w:rsidRPr="0038095D">
        <w:rPr>
          <w:lang w:val="en-CA"/>
        </w:rPr>
        <w:t> </w:t>
      </w:r>
    </w:p>
    <w:p w14:paraId="040A4091" w14:textId="77777777" w:rsidR="00B9101A" w:rsidRPr="00B9101A" w:rsidRDefault="00B9101A" w:rsidP="00B9101A">
      <w:pPr>
        <w:rPr>
          <w:lang w:val="en-CA"/>
        </w:rPr>
      </w:pPr>
      <w:r w:rsidRPr="00B9101A">
        <w:rPr>
          <w:lang w:val="en-CA"/>
        </w:rPr>
        <w:t> </w:t>
      </w:r>
    </w:p>
    <w:p w14:paraId="335A8141" w14:textId="77777777" w:rsidR="00E624D7" w:rsidRDefault="00E624D7"/>
    <w:sectPr w:rsidR="00E624D7" w:rsidSect="00461C0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B543" w14:textId="77777777" w:rsidR="006745A4" w:rsidRDefault="006745A4" w:rsidP="00A75165">
      <w:pPr>
        <w:spacing w:after="0" w:line="240" w:lineRule="auto"/>
      </w:pPr>
      <w:r>
        <w:separator/>
      </w:r>
    </w:p>
  </w:endnote>
  <w:endnote w:type="continuationSeparator" w:id="0">
    <w:p w14:paraId="6C7262DF" w14:textId="77777777" w:rsidR="006745A4" w:rsidRDefault="006745A4" w:rsidP="00A7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36B0E" w14:textId="77777777" w:rsidR="006745A4" w:rsidRDefault="006745A4" w:rsidP="00A75165">
      <w:pPr>
        <w:spacing w:after="0" w:line="240" w:lineRule="auto"/>
      </w:pPr>
      <w:r>
        <w:separator/>
      </w:r>
    </w:p>
  </w:footnote>
  <w:footnote w:type="continuationSeparator" w:id="0">
    <w:p w14:paraId="36EDD0ED" w14:textId="77777777" w:rsidR="006745A4" w:rsidRDefault="006745A4" w:rsidP="00A75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B67"/>
    <w:multiLevelType w:val="hybridMultilevel"/>
    <w:tmpl w:val="6A9C61EC"/>
    <w:lvl w:ilvl="0" w:tplc="317CDC0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BA7BFD"/>
    <w:multiLevelType w:val="multilevel"/>
    <w:tmpl w:val="D8AA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F33A5"/>
    <w:multiLevelType w:val="hybridMultilevel"/>
    <w:tmpl w:val="1D0A79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A51DFA"/>
    <w:multiLevelType w:val="multilevel"/>
    <w:tmpl w:val="631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911405"/>
    <w:multiLevelType w:val="hybridMultilevel"/>
    <w:tmpl w:val="21CACC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A23C44"/>
    <w:multiLevelType w:val="hybridMultilevel"/>
    <w:tmpl w:val="4DAC37D8"/>
    <w:lvl w:ilvl="0" w:tplc="6EE27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61B95"/>
    <w:multiLevelType w:val="hybridMultilevel"/>
    <w:tmpl w:val="A412BF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9EE2BC7"/>
    <w:multiLevelType w:val="hybridMultilevel"/>
    <w:tmpl w:val="0F220C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324B7"/>
    <w:multiLevelType w:val="hybridMultilevel"/>
    <w:tmpl w:val="C60EBE76"/>
    <w:lvl w:ilvl="0" w:tplc="3E6064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02B2C"/>
    <w:multiLevelType w:val="hybridMultilevel"/>
    <w:tmpl w:val="917CC204"/>
    <w:lvl w:ilvl="0" w:tplc="CCA20C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E3EC0"/>
    <w:multiLevelType w:val="multilevel"/>
    <w:tmpl w:val="0FEE980C"/>
    <w:lvl w:ilvl="0">
      <w:start w:val="1"/>
      <w:numFmt w:val="decimal"/>
      <w:lvlText w:val="%1."/>
      <w:lvlJc w:val="left"/>
      <w:pPr>
        <w:ind w:left="1635"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0B75246"/>
    <w:multiLevelType w:val="hybridMultilevel"/>
    <w:tmpl w:val="5F78E86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8537F8"/>
    <w:multiLevelType w:val="hybridMultilevel"/>
    <w:tmpl w:val="EB62A480"/>
    <w:lvl w:ilvl="0" w:tplc="7E1670D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92028"/>
    <w:multiLevelType w:val="hybridMultilevel"/>
    <w:tmpl w:val="D86096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F2BBE"/>
    <w:multiLevelType w:val="hybridMultilevel"/>
    <w:tmpl w:val="FE328128"/>
    <w:lvl w:ilvl="0" w:tplc="911084A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B20CE6"/>
    <w:multiLevelType w:val="hybridMultilevel"/>
    <w:tmpl w:val="F9FA742E"/>
    <w:lvl w:ilvl="0" w:tplc="BA749E1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75289"/>
    <w:multiLevelType w:val="hybridMultilevel"/>
    <w:tmpl w:val="150E0FCC"/>
    <w:lvl w:ilvl="0" w:tplc="4F18BE4E">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DF134A"/>
    <w:multiLevelType w:val="multilevel"/>
    <w:tmpl w:val="5E7A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132700"/>
    <w:multiLevelType w:val="hybridMultilevel"/>
    <w:tmpl w:val="5F78E86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0736047">
    <w:abstractNumId w:val="5"/>
  </w:num>
  <w:num w:numId="2" w16cid:durableId="191965684">
    <w:abstractNumId w:val="10"/>
  </w:num>
  <w:num w:numId="3" w16cid:durableId="1690447024">
    <w:abstractNumId w:val="8"/>
  </w:num>
  <w:num w:numId="4" w16cid:durableId="761949359">
    <w:abstractNumId w:val="9"/>
  </w:num>
  <w:num w:numId="5" w16cid:durableId="650792169">
    <w:abstractNumId w:val="12"/>
  </w:num>
  <w:num w:numId="6" w16cid:durableId="1732197419">
    <w:abstractNumId w:val="7"/>
  </w:num>
  <w:num w:numId="7" w16cid:durableId="1486777668">
    <w:abstractNumId w:val="2"/>
  </w:num>
  <w:num w:numId="8" w16cid:durableId="907303785">
    <w:abstractNumId w:val="4"/>
  </w:num>
  <w:num w:numId="9" w16cid:durableId="1649360799">
    <w:abstractNumId w:val="15"/>
  </w:num>
  <w:num w:numId="10" w16cid:durableId="1393427928">
    <w:abstractNumId w:val="16"/>
  </w:num>
  <w:num w:numId="11" w16cid:durableId="1775400104">
    <w:abstractNumId w:val="0"/>
  </w:num>
  <w:num w:numId="12" w16cid:durableId="1600679961">
    <w:abstractNumId w:val="11"/>
  </w:num>
  <w:num w:numId="13" w16cid:durableId="1244948469">
    <w:abstractNumId w:val="13"/>
  </w:num>
  <w:num w:numId="14" w16cid:durableId="1318454099">
    <w:abstractNumId w:val="14"/>
  </w:num>
  <w:num w:numId="15" w16cid:durableId="1934623595">
    <w:abstractNumId w:val="1"/>
  </w:num>
  <w:num w:numId="16" w16cid:durableId="1302734812">
    <w:abstractNumId w:val="3"/>
  </w:num>
  <w:num w:numId="17" w16cid:durableId="369649275">
    <w:abstractNumId w:val="17"/>
  </w:num>
  <w:num w:numId="18" w16cid:durableId="1618416220">
    <w:abstractNumId w:val="18"/>
  </w:num>
  <w:num w:numId="19" w16cid:durableId="1965189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62"/>
    <w:rsid w:val="000057B8"/>
    <w:rsid w:val="000123B9"/>
    <w:rsid w:val="00044053"/>
    <w:rsid w:val="000773B7"/>
    <w:rsid w:val="00087D0B"/>
    <w:rsid w:val="00097DD8"/>
    <w:rsid w:val="000B78F7"/>
    <w:rsid w:val="000C6F76"/>
    <w:rsid w:val="000D5885"/>
    <w:rsid w:val="000F5556"/>
    <w:rsid w:val="0011683B"/>
    <w:rsid w:val="00120CEA"/>
    <w:rsid w:val="0012300A"/>
    <w:rsid w:val="00144077"/>
    <w:rsid w:val="00153EB0"/>
    <w:rsid w:val="001731E2"/>
    <w:rsid w:val="00193CD0"/>
    <w:rsid w:val="001C7CAA"/>
    <w:rsid w:val="001D58D3"/>
    <w:rsid w:val="001F34EC"/>
    <w:rsid w:val="001F7DD9"/>
    <w:rsid w:val="002336D2"/>
    <w:rsid w:val="002346BD"/>
    <w:rsid w:val="00247B58"/>
    <w:rsid w:val="0025069A"/>
    <w:rsid w:val="00256D20"/>
    <w:rsid w:val="00265E63"/>
    <w:rsid w:val="00273A38"/>
    <w:rsid w:val="00284CDE"/>
    <w:rsid w:val="00286AB9"/>
    <w:rsid w:val="00287637"/>
    <w:rsid w:val="002B30AB"/>
    <w:rsid w:val="002C790B"/>
    <w:rsid w:val="002D1085"/>
    <w:rsid w:val="002D1967"/>
    <w:rsid w:val="002E4FC4"/>
    <w:rsid w:val="002F79DA"/>
    <w:rsid w:val="00302BA1"/>
    <w:rsid w:val="003241D5"/>
    <w:rsid w:val="00336F3E"/>
    <w:rsid w:val="00346582"/>
    <w:rsid w:val="00372DD3"/>
    <w:rsid w:val="0038095D"/>
    <w:rsid w:val="003A6A00"/>
    <w:rsid w:val="003B550C"/>
    <w:rsid w:val="003C2D47"/>
    <w:rsid w:val="003C580D"/>
    <w:rsid w:val="003C738E"/>
    <w:rsid w:val="003D56AC"/>
    <w:rsid w:val="003D768F"/>
    <w:rsid w:val="003F16F0"/>
    <w:rsid w:val="003F69CF"/>
    <w:rsid w:val="00461C02"/>
    <w:rsid w:val="00462396"/>
    <w:rsid w:val="004A049F"/>
    <w:rsid w:val="004A1F0C"/>
    <w:rsid w:val="004C22BF"/>
    <w:rsid w:val="004E7EFC"/>
    <w:rsid w:val="004F2E13"/>
    <w:rsid w:val="00527E18"/>
    <w:rsid w:val="005442D5"/>
    <w:rsid w:val="00553171"/>
    <w:rsid w:val="005627E8"/>
    <w:rsid w:val="00585272"/>
    <w:rsid w:val="005A3CEF"/>
    <w:rsid w:val="00600FAA"/>
    <w:rsid w:val="00602349"/>
    <w:rsid w:val="0065795C"/>
    <w:rsid w:val="0066230E"/>
    <w:rsid w:val="006745A4"/>
    <w:rsid w:val="006B6EB4"/>
    <w:rsid w:val="006C276D"/>
    <w:rsid w:val="006E6A1A"/>
    <w:rsid w:val="00720740"/>
    <w:rsid w:val="00777FE4"/>
    <w:rsid w:val="007A3FDE"/>
    <w:rsid w:val="007A687D"/>
    <w:rsid w:val="007B08FE"/>
    <w:rsid w:val="007D2AF5"/>
    <w:rsid w:val="00804D1D"/>
    <w:rsid w:val="00820011"/>
    <w:rsid w:val="008635C1"/>
    <w:rsid w:val="008A5287"/>
    <w:rsid w:val="008B591E"/>
    <w:rsid w:val="008B6476"/>
    <w:rsid w:val="008B7E21"/>
    <w:rsid w:val="008E5F2C"/>
    <w:rsid w:val="0090016D"/>
    <w:rsid w:val="00904E0E"/>
    <w:rsid w:val="009222FD"/>
    <w:rsid w:val="009310A4"/>
    <w:rsid w:val="0093387F"/>
    <w:rsid w:val="009357C1"/>
    <w:rsid w:val="00947122"/>
    <w:rsid w:val="00955C48"/>
    <w:rsid w:val="009647B3"/>
    <w:rsid w:val="00995213"/>
    <w:rsid w:val="009E179A"/>
    <w:rsid w:val="00A06F7F"/>
    <w:rsid w:val="00A11918"/>
    <w:rsid w:val="00A12F6A"/>
    <w:rsid w:val="00A131C5"/>
    <w:rsid w:val="00A412A2"/>
    <w:rsid w:val="00A75165"/>
    <w:rsid w:val="00A7704C"/>
    <w:rsid w:val="00A918D5"/>
    <w:rsid w:val="00A955AD"/>
    <w:rsid w:val="00AA3422"/>
    <w:rsid w:val="00AA36E3"/>
    <w:rsid w:val="00AA4F74"/>
    <w:rsid w:val="00AC1CF5"/>
    <w:rsid w:val="00B429EF"/>
    <w:rsid w:val="00B4347E"/>
    <w:rsid w:val="00B456F6"/>
    <w:rsid w:val="00B665DF"/>
    <w:rsid w:val="00B9101A"/>
    <w:rsid w:val="00BA391C"/>
    <w:rsid w:val="00BE20D2"/>
    <w:rsid w:val="00C17E99"/>
    <w:rsid w:val="00C4149C"/>
    <w:rsid w:val="00C564B2"/>
    <w:rsid w:val="00C72A1D"/>
    <w:rsid w:val="00C91B62"/>
    <w:rsid w:val="00C9235A"/>
    <w:rsid w:val="00CD79AE"/>
    <w:rsid w:val="00CE6E5D"/>
    <w:rsid w:val="00D00428"/>
    <w:rsid w:val="00D14681"/>
    <w:rsid w:val="00D50F9F"/>
    <w:rsid w:val="00D91869"/>
    <w:rsid w:val="00DA07BE"/>
    <w:rsid w:val="00DB5D7F"/>
    <w:rsid w:val="00DC2628"/>
    <w:rsid w:val="00DC5655"/>
    <w:rsid w:val="00DD7320"/>
    <w:rsid w:val="00E16A6F"/>
    <w:rsid w:val="00E239D3"/>
    <w:rsid w:val="00E300EF"/>
    <w:rsid w:val="00E46114"/>
    <w:rsid w:val="00E50AB2"/>
    <w:rsid w:val="00E555DD"/>
    <w:rsid w:val="00E624D7"/>
    <w:rsid w:val="00EF75D1"/>
    <w:rsid w:val="00F021F7"/>
    <w:rsid w:val="00F25047"/>
    <w:rsid w:val="00F510FA"/>
    <w:rsid w:val="00F55669"/>
    <w:rsid w:val="00F759B9"/>
    <w:rsid w:val="00F822A4"/>
    <w:rsid w:val="00F856F4"/>
    <w:rsid w:val="00FB479B"/>
    <w:rsid w:val="00FD23E9"/>
    <w:rsid w:val="00FE032F"/>
    <w:rsid w:val="00FE102F"/>
    <w:rsid w:val="00FE79B4"/>
    <w:rsid w:val="00FF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07FB"/>
  <w15:chartTrackingRefBased/>
  <w15:docId w15:val="{0D49B7A6-39BC-4471-92C9-9E3D5DD8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822A4"/>
    <w:pPr>
      <w:spacing w:before="100" w:beforeAutospacing="1" w:after="100" w:afterAutospacing="1" w:line="240" w:lineRule="auto"/>
      <w:outlineLvl w:val="3"/>
    </w:pPr>
    <w:rPr>
      <w:rFonts w:ascii="Times New Roman" w:eastAsia="Times New Roman" w:hAnsi="Times New Roman" w:cs="Times New Roman"/>
      <w:b/>
      <w:bCs/>
      <w:kern w:val="0"/>
      <w:sz w:val="24"/>
      <w:szCs w:val="24"/>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B62"/>
    <w:pPr>
      <w:ind w:left="720"/>
      <w:contextualSpacing/>
    </w:pPr>
  </w:style>
  <w:style w:type="paragraph" w:styleId="Header">
    <w:name w:val="header"/>
    <w:basedOn w:val="Normal"/>
    <w:link w:val="HeaderChar"/>
    <w:uiPriority w:val="99"/>
    <w:unhideWhenUsed/>
    <w:rsid w:val="00A75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165"/>
  </w:style>
  <w:style w:type="paragraph" w:styleId="Footer">
    <w:name w:val="footer"/>
    <w:basedOn w:val="Normal"/>
    <w:link w:val="FooterChar"/>
    <w:uiPriority w:val="99"/>
    <w:unhideWhenUsed/>
    <w:rsid w:val="00A75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165"/>
  </w:style>
  <w:style w:type="character" w:customStyle="1" w:styleId="Heading4Char">
    <w:name w:val="Heading 4 Char"/>
    <w:basedOn w:val="DefaultParagraphFont"/>
    <w:link w:val="Heading4"/>
    <w:uiPriority w:val="9"/>
    <w:rsid w:val="00F822A4"/>
    <w:rPr>
      <w:rFonts w:ascii="Times New Roman" w:eastAsia="Times New Roman" w:hAnsi="Times New Roman" w:cs="Times New Roman"/>
      <w:b/>
      <w:bCs/>
      <w:kern w:val="0"/>
      <w:sz w:val="24"/>
      <w:szCs w:val="24"/>
      <w:lang w:val="en-CA" w:eastAsia="en-CA"/>
      <w14:ligatures w14:val="none"/>
    </w:rPr>
  </w:style>
  <w:style w:type="paragraph" w:customStyle="1" w:styleId="section">
    <w:name w:val="section"/>
    <w:basedOn w:val="Normal"/>
    <w:rsid w:val="00F822A4"/>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customStyle="1" w:styleId="paragraph">
    <w:name w:val="paragraph"/>
    <w:basedOn w:val="Normal"/>
    <w:rsid w:val="00F822A4"/>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customStyle="1" w:styleId="subclause">
    <w:name w:val="subclause"/>
    <w:basedOn w:val="Normal"/>
    <w:rsid w:val="00F822A4"/>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customStyle="1" w:styleId="subsection">
    <w:name w:val="subsection"/>
    <w:basedOn w:val="Normal"/>
    <w:rsid w:val="00F822A4"/>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customStyle="1" w:styleId="section-e">
    <w:name w:val="section-e"/>
    <w:basedOn w:val="Normal"/>
    <w:rsid w:val="00C72A1D"/>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customStyle="1" w:styleId="paragraph-e">
    <w:name w:val="paragraph-e"/>
    <w:basedOn w:val="Normal"/>
    <w:rsid w:val="00C72A1D"/>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customStyle="1" w:styleId="subsection-e">
    <w:name w:val="subsection-e"/>
    <w:basedOn w:val="Normal"/>
    <w:rsid w:val="00C72A1D"/>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customStyle="1" w:styleId="clause-e">
    <w:name w:val="clause-e"/>
    <w:basedOn w:val="Normal"/>
    <w:rsid w:val="00C72A1D"/>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1532">
      <w:bodyDiv w:val="1"/>
      <w:marLeft w:val="0"/>
      <w:marRight w:val="0"/>
      <w:marTop w:val="0"/>
      <w:marBottom w:val="0"/>
      <w:divBdr>
        <w:top w:val="none" w:sz="0" w:space="0" w:color="auto"/>
        <w:left w:val="none" w:sz="0" w:space="0" w:color="auto"/>
        <w:bottom w:val="none" w:sz="0" w:space="0" w:color="auto"/>
        <w:right w:val="none" w:sz="0" w:space="0" w:color="auto"/>
      </w:divBdr>
    </w:div>
    <w:div w:id="310837743">
      <w:bodyDiv w:val="1"/>
      <w:marLeft w:val="0"/>
      <w:marRight w:val="0"/>
      <w:marTop w:val="0"/>
      <w:marBottom w:val="0"/>
      <w:divBdr>
        <w:top w:val="none" w:sz="0" w:space="0" w:color="auto"/>
        <w:left w:val="none" w:sz="0" w:space="0" w:color="auto"/>
        <w:bottom w:val="none" w:sz="0" w:space="0" w:color="auto"/>
        <w:right w:val="none" w:sz="0" w:space="0" w:color="auto"/>
      </w:divBdr>
      <w:divsChild>
        <w:div w:id="841509266">
          <w:marLeft w:val="0"/>
          <w:marRight w:val="0"/>
          <w:marTop w:val="0"/>
          <w:marBottom w:val="0"/>
          <w:divBdr>
            <w:top w:val="none" w:sz="0" w:space="0" w:color="auto"/>
            <w:left w:val="none" w:sz="0" w:space="0" w:color="auto"/>
            <w:bottom w:val="none" w:sz="0" w:space="0" w:color="auto"/>
            <w:right w:val="none" w:sz="0" w:space="0" w:color="auto"/>
          </w:divBdr>
        </w:div>
        <w:div w:id="567037118">
          <w:marLeft w:val="0"/>
          <w:marRight w:val="0"/>
          <w:marTop w:val="0"/>
          <w:marBottom w:val="0"/>
          <w:divBdr>
            <w:top w:val="none" w:sz="0" w:space="0" w:color="auto"/>
            <w:left w:val="none" w:sz="0" w:space="0" w:color="auto"/>
            <w:bottom w:val="none" w:sz="0" w:space="0" w:color="auto"/>
            <w:right w:val="none" w:sz="0" w:space="0" w:color="auto"/>
          </w:divBdr>
        </w:div>
        <w:div w:id="1065106350">
          <w:marLeft w:val="0"/>
          <w:marRight w:val="0"/>
          <w:marTop w:val="0"/>
          <w:marBottom w:val="0"/>
          <w:divBdr>
            <w:top w:val="none" w:sz="0" w:space="0" w:color="auto"/>
            <w:left w:val="none" w:sz="0" w:space="0" w:color="auto"/>
            <w:bottom w:val="none" w:sz="0" w:space="0" w:color="auto"/>
            <w:right w:val="none" w:sz="0" w:space="0" w:color="auto"/>
          </w:divBdr>
        </w:div>
        <w:div w:id="642468700">
          <w:marLeft w:val="0"/>
          <w:marRight w:val="0"/>
          <w:marTop w:val="0"/>
          <w:marBottom w:val="0"/>
          <w:divBdr>
            <w:top w:val="none" w:sz="0" w:space="0" w:color="auto"/>
            <w:left w:val="none" w:sz="0" w:space="0" w:color="auto"/>
            <w:bottom w:val="none" w:sz="0" w:space="0" w:color="auto"/>
            <w:right w:val="none" w:sz="0" w:space="0" w:color="auto"/>
          </w:divBdr>
        </w:div>
        <w:div w:id="398331057">
          <w:marLeft w:val="0"/>
          <w:marRight w:val="0"/>
          <w:marTop w:val="0"/>
          <w:marBottom w:val="0"/>
          <w:divBdr>
            <w:top w:val="none" w:sz="0" w:space="0" w:color="auto"/>
            <w:left w:val="none" w:sz="0" w:space="0" w:color="auto"/>
            <w:bottom w:val="none" w:sz="0" w:space="0" w:color="auto"/>
            <w:right w:val="none" w:sz="0" w:space="0" w:color="auto"/>
          </w:divBdr>
        </w:div>
        <w:div w:id="1745377072">
          <w:marLeft w:val="0"/>
          <w:marRight w:val="0"/>
          <w:marTop w:val="0"/>
          <w:marBottom w:val="0"/>
          <w:divBdr>
            <w:top w:val="none" w:sz="0" w:space="0" w:color="auto"/>
            <w:left w:val="none" w:sz="0" w:space="0" w:color="auto"/>
            <w:bottom w:val="none" w:sz="0" w:space="0" w:color="auto"/>
            <w:right w:val="none" w:sz="0" w:space="0" w:color="auto"/>
          </w:divBdr>
        </w:div>
        <w:div w:id="1678582982">
          <w:marLeft w:val="0"/>
          <w:marRight w:val="0"/>
          <w:marTop w:val="0"/>
          <w:marBottom w:val="0"/>
          <w:divBdr>
            <w:top w:val="none" w:sz="0" w:space="0" w:color="auto"/>
            <w:left w:val="none" w:sz="0" w:space="0" w:color="auto"/>
            <w:bottom w:val="none" w:sz="0" w:space="0" w:color="auto"/>
            <w:right w:val="none" w:sz="0" w:space="0" w:color="auto"/>
          </w:divBdr>
        </w:div>
        <w:div w:id="1509833285">
          <w:marLeft w:val="0"/>
          <w:marRight w:val="0"/>
          <w:marTop w:val="0"/>
          <w:marBottom w:val="0"/>
          <w:divBdr>
            <w:top w:val="none" w:sz="0" w:space="0" w:color="auto"/>
            <w:left w:val="none" w:sz="0" w:space="0" w:color="auto"/>
            <w:bottom w:val="none" w:sz="0" w:space="0" w:color="auto"/>
            <w:right w:val="none" w:sz="0" w:space="0" w:color="auto"/>
          </w:divBdr>
        </w:div>
        <w:div w:id="25757464">
          <w:marLeft w:val="0"/>
          <w:marRight w:val="0"/>
          <w:marTop w:val="0"/>
          <w:marBottom w:val="0"/>
          <w:divBdr>
            <w:top w:val="none" w:sz="0" w:space="0" w:color="auto"/>
            <w:left w:val="none" w:sz="0" w:space="0" w:color="auto"/>
            <w:bottom w:val="none" w:sz="0" w:space="0" w:color="auto"/>
            <w:right w:val="none" w:sz="0" w:space="0" w:color="auto"/>
          </w:divBdr>
        </w:div>
        <w:div w:id="518009800">
          <w:marLeft w:val="0"/>
          <w:marRight w:val="0"/>
          <w:marTop w:val="0"/>
          <w:marBottom w:val="0"/>
          <w:divBdr>
            <w:top w:val="none" w:sz="0" w:space="0" w:color="auto"/>
            <w:left w:val="none" w:sz="0" w:space="0" w:color="auto"/>
            <w:bottom w:val="none" w:sz="0" w:space="0" w:color="auto"/>
            <w:right w:val="none" w:sz="0" w:space="0" w:color="auto"/>
          </w:divBdr>
        </w:div>
        <w:div w:id="228540264">
          <w:marLeft w:val="0"/>
          <w:marRight w:val="0"/>
          <w:marTop w:val="0"/>
          <w:marBottom w:val="0"/>
          <w:divBdr>
            <w:top w:val="none" w:sz="0" w:space="0" w:color="auto"/>
            <w:left w:val="none" w:sz="0" w:space="0" w:color="auto"/>
            <w:bottom w:val="none" w:sz="0" w:space="0" w:color="auto"/>
            <w:right w:val="none" w:sz="0" w:space="0" w:color="auto"/>
          </w:divBdr>
        </w:div>
        <w:div w:id="460198892">
          <w:marLeft w:val="0"/>
          <w:marRight w:val="0"/>
          <w:marTop w:val="0"/>
          <w:marBottom w:val="0"/>
          <w:divBdr>
            <w:top w:val="none" w:sz="0" w:space="0" w:color="auto"/>
            <w:left w:val="none" w:sz="0" w:space="0" w:color="auto"/>
            <w:bottom w:val="none" w:sz="0" w:space="0" w:color="auto"/>
            <w:right w:val="none" w:sz="0" w:space="0" w:color="auto"/>
          </w:divBdr>
        </w:div>
        <w:div w:id="1155950140">
          <w:marLeft w:val="0"/>
          <w:marRight w:val="0"/>
          <w:marTop w:val="0"/>
          <w:marBottom w:val="0"/>
          <w:divBdr>
            <w:top w:val="none" w:sz="0" w:space="0" w:color="auto"/>
            <w:left w:val="none" w:sz="0" w:space="0" w:color="auto"/>
            <w:bottom w:val="none" w:sz="0" w:space="0" w:color="auto"/>
            <w:right w:val="none" w:sz="0" w:space="0" w:color="auto"/>
          </w:divBdr>
        </w:div>
        <w:div w:id="629629064">
          <w:marLeft w:val="0"/>
          <w:marRight w:val="0"/>
          <w:marTop w:val="0"/>
          <w:marBottom w:val="0"/>
          <w:divBdr>
            <w:top w:val="none" w:sz="0" w:space="0" w:color="auto"/>
            <w:left w:val="none" w:sz="0" w:space="0" w:color="auto"/>
            <w:bottom w:val="none" w:sz="0" w:space="0" w:color="auto"/>
            <w:right w:val="none" w:sz="0" w:space="0" w:color="auto"/>
          </w:divBdr>
        </w:div>
        <w:div w:id="1779448387">
          <w:marLeft w:val="0"/>
          <w:marRight w:val="0"/>
          <w:marTop w:val="0"/>
          <w:marBottom w:val="0"/>
          <w:divBdr>
            <w:top w:val="none" w:sz="0" w:space="0" w:color="auto"/>
            <w:left w:val="none" w:sz="0" w:space="0" w:color="auto"/>
            <w:bottom w:val="none" w:sz="0" w:space="0" w:color="auto"/>
            <w:right w:val="none" w:sz="0" w:space="0" w:color="auto"/>
          </w:divBdr>
        </w:div>
        <w:div w:id="754744513">
          <w:marLeft w:val="0"/>
          <w:marRight w:val="0"/>
          <w:marTop w:val="0"/>
          <w:marBottom w:val="0"/>
          <w:divBdr>
            <w:top w:val="none" w:sz="0" w:space="0" w:color="auto"/>
            <w:left w:val="none" w:sz="0" w:space="0" w:color="auto"/>
            <w:bottom w:val="none" w:sz="0" w:space="0" w:color="auto"/>
            <w:right w:val="none" w:sz="0" w:space="0" w:color="auto"/>
          </w:divBdr>
        </w:div>
        <w:div w:id="403649941">
          <w:marLeft w:val="0"/>
          <w:marRight w:val="0"/>
          <w:marTop w:val="0"/>
          <w:marBottom w:val="0"/>
          <w:divBdr>
            <w:top w:val="none" w:sz="0" w:space="0" w:color="auto"/>
            <w:left w:val="none" w:sz="0" w:space="0" w:color="auto"/>
            <w:bottom w:val="none" w:sz="0" w:space="0" w:color="auto"/>
            <w:right w:val="none" w:sz="0" w:space="0" w:color="auto"/>
          </w:divBdr>
        </w:div>
        <w:div w:id="880820456">
          <w:marLeft w:val="0"/>
          <w:marRight w:val="0"/>
          <w:marTop w:val="0"/>
          <w:marBottom w:val="0"/>
          <w:divBdr>
            <w:top w:val="none" w:sz="0" w:space="0" w:color="auto"/>
            <w:left w:val="none" w:sz="0" w:space="0" w:color="auto"/>
            <w:bottom w:val="none" w:sz="0" w:space="0" w:color="auto"/>
            <w:right w:val="none" w:sz="0" w:space="0" w:color="auto"/>
          </w:divBdr>
        </w:div>
      </w:divsChild>
    </w:div>
    <w:div w:id="354504809">
      <w:bodyDiv w:val="1"/>
      <w:marLeft w:val="0"/>
      <w:marRight w:val="0"/>
      <w:marTop w:val="0"/>
      <w:marBottom w:val="0"/>
      <w:divBdr>
        <w:top w:val="none" w:sz="0" w:space="0" w:color="auto"/>
        <w:left w:val="none" w:sz="0" w:space="0" w:color="auto"/>
        <w:bottom w:val="none" w:sz="0" w:space="0" w:color="auto"/>
        <w:right w:val="none" w:sz="0" w:space="0" w:color="auto"/>
      </w:divBdr>
      <w:divsChild>
        <w:div w:id="237250891">
          <w:marLeft w:val="0"/>
          <w:marRight w:val="0"/>
          <w:marTop w:val="0"/>
          <w:marBottom w:val="0"/>
          <w:divBdr>
            <w:top w:val="none" w:sz="0" w:space="0" w:color="auto"/>
            <w:left w:val="none" w:sz="0" w:space="0" w:color="auto"/>
            <w:bottom w:val="none" w:sz="0" w:space="0" w:color="auto"/>
            <w:right w:val="none" w:sz="0" w:space="0" w:color="auto"/>
          </w:divBdr>
        </w:div>
        <w:div w:id="1192108858">
          <w:marLeft w:val="0"/>
          <w:marRight w:val="0"/>
          <w:marTop w:val="0"/>
          <w:marBottom w:val="0"/>
          <w:divBdr>
            <w:top w:val="none" w:sz="0" w:space="0" w:color="auto"/>
            <w:left w:val="none" w:sz="0" w:space="0" w:color="auto"/>
            <w:bottom w:val="none" w:sz="0" w:space="0" w:color="auto"/>
            <w:right w:val="none" w:sz="0" w:space="0" w:color="auto"/>
          </w:divBdr>
        </w:div>
        <w:div w:id="1928148004">
          <w:marLeft w:val="0"/>
          <w:marRight w:val="0"/>
          <w:marTop w:val="0"/>
          <w:marBottom w:val="0"/>
          <w:divBdr>
            <w:top w:val="none" w:sz="0" w:space="0" w:color="auto"/>
            <w:left w:val="none" w:sz="0" w:space="0" w:color="auto"/>
            <w:bottom w:val="none" w:sz="0" w:space="0" w:color="auto"/>
            <w:right w:val="none" w:sz="0" w:space="0" w:color="auto"/>
          </w:divBdr>
        </w:div>
        <w:div w:id="1377508302">
          <w:marLeft w:val="0"/>
          <w:marRight w:val="0"/>
          <w:marTop w:val="0"/>
          <w:marBottom w:val="0"/>
          <w:divBdr>
            <w:top w:val="none" w:sz="0" w:space="0" w:color="auto"/>
            <w:left w:val="none" w:sz="0" w:space="0" w:color="auto"/>
            <w:bottom w:val="none" w:sz="0" w:space="0" w:color="auto"/>
            <w:right w:val="none" w:sz="0" w:space="0" w:color="auto"/>
          </w:divBdr>
        </w:div>
        <w:div w:id="1173302760">
          <w:marLeft w:val="0"/>
          <w:marRight w:val="0"/>
          <w:marTop w:val="0"/>
          <w:marBottom w:val="0"/>
          <w:divBdr>
            <w:top w:val="none" w:sz="0" w:space="0" w:color="auto"/>
            <w:left w:val="none" w:sz="0" w:space="0" w:color="auto"/>
            <w:bottom w:val="none" w:sz="0" w:space="0" w:color="auto"/>
            <w:right w:val="none" w:sz="0" w:space="0" w:color="auto"/>
          </w:divBdr>
        </w:div>
        <w:div w:id="629360190">
          <w:marLeft w:val="0"/>
          <w:marRight w:val="0"/>
          <w:marTop w:val="0"/>
          <w:marBottom w:val="0"/>
          <w:divBdr>
            <w:top w:val="none" w:sz="0" w:space="0" w:color="auto"/>
            <w:left w:val="none" w:sz="0" w:space="0" w:color="auto"/>
            <w:bottom w:val="none" w:sz="0" w:space="0" w:color="auto"/>
            <w:right w:val="none" w:sz="0" w:space="0" w:color="auto"/>
          </w:divBdr>
        </w:div>
        <w:div w:id="1628273955">
          <w:marLeft w:val="0"/>
          <w:marRight w:val="0"/>
          <w:marTop w:val="0"/>
          <w:marBottom w:val="0"/>
          <w:divBdr>
            <w:top w:val="none" w:sz="0" w:space="0" w:color="auto"/>
            <w:left w:val="none" w:sz="0" w:space="0" w:color="auto"/>
            <w:bottom w:val="none" w:sz="0" w:space="0" w:color="auto"/>
            <w:right w:val="none" w:sz="0" w:space="0" w:color="auto"/>
          </w:divBdr>
        </w:div>
        <w:div w:id="1385983167">
          <w:marLeft w:val="0"/>
          <w:marRight w:val="0"/>
          <w:marTop w:val="0"/>
          <w:marBottom w:val="0"/>
          <w:divBdr>
            <w:top w:val="none" w:sz="0" w:space="0" w:color="auto"/>
            <w:left w:val="none" w:sz="0" w:space="0" w:color="auto"/>
            <w:bottom w:val="none" w:sz="0" w:space="0" w:color="auto"/>
            <w:right w:val="none" w:sz="0" w:space="0" w:color="auto"/>
          </w:divBdr>
        </w:div>
        <w:div w:id="303198601">
          <w:marLeft w:val="0"/>
          <w:marRight w:val="0"/>
          <w:marTop w:val="0"/>
          <w:marBottom w:val="0"/>
          <w:divBdr>
            <w:top w:val="none" w:sz="0" w:space="0" w:color="auto"/>
            <w:left w:val="none" w:sz="0" w:space="0" w:color="auto"/>
            <w:bottom w:val="none" w:sz="0" w:space="0" w:color="auto"/>
            <w:right w:val="none" w:sz="0" w:space="0" w:color="auto"/>
          </w:divBdr>
        </w:div>
        <w:div w:id="1046955523">
          <w:marLeft w:val="0"/>
          <w:marRight w:val="0"/>
          <w:marTop w:val="0"/>
          <w:marBottom w:val="0"/>
          <w:divBdr>
            <w:top w:val="none" w:sz="0" w:space="0" w:color="auto"/>
            <w:left w:val="none" w:sz="0" w:space="0" w:color="auto"/>
            <w:bottom w:val="none" w:sz="0" w:space="0" w:color="auto"/>
            <w:right w:val="none" w:sz="0" w:space="0" w:color="auto"/>
          </w:divBdr>
        </w:div>
        <w:div w:id="56897798">
          <w:marLeft w:val="0"/>
          <w:marRight w:val="0"/>
          <w:marTop w:val="0"/>
          <w:marBottom w:val="0"/>
          <w:divBdr>
            <w:top w:val="none" w:sz="0" w:space="0" w:color="auto"/>
            <w:left w:val="none" w:sz="0" w:space="0" w:color="auto"/>
            <w:bottom w:val="none" w:sz="0" w:space="0" w:color="auto"/>
            <w:right w:val="none" w:sz="0" w:space="0" w:color="auto"/>
          </w:divBdr>
        </w:div>
        <w:div w:id="1101074286">
          <w:marLeft w:val="0"/>
          <w:marRight w:val="0"/>
          <w:marTop w:val="0"/>
          <w:marBottom w:val="0"/>
          <w:divBdr>
            <w:top w:val="none" w:sz="0" w:space="0" w:color="auto"/>
            <w:left w:val="none" w:sz="0" w:space="0" w:color="auto"/>
            <w:bottom w:val="none" w:sz="0" w:space="0" w:color="auto"/>
            <w:right w:val="none" w:sz="0" w:space="0" w:color="auto"/>
          </w:divBdr>
        </w:div>
        <w:div w:id="2044592366">
          <w:marLeft w:val="0"/>
          <w:marRight w:val="0"/>
          <w:marTop w:val="0"/>
          <w:marBottom w:val="0"/>
          <w:divBdr>
            <w:top w:val="none" w:sz="0" w:space="0" w:color="auto"/>
            <w:left w:val="none" w:sz="0" w:space="0" w:color="auto"/>
            <w:bottom w:val="none" w:sz="0" w:space="0" w:color="auto"/>
            <w:right w:val="none" w:sz="0" w:space="0" w:color="auto"/>
          </w:divBdr>
        </w:div>
        <w:div w:id="707068264">
          <w:marLeft w:val="0"/>
          <w:marRight w:val="0"/>
          <w:marTop w:val="0"/>
          <w:marBottom w:val="0"/>
          <w:divBdr>
            <w:top w:val="none" w:sz="0" w:space="0" w:color="auto"/>
            <w:left w:val="none" w:sz="0" w:space="0" w:color="auto"/>
            <w:bottom w:val="none" w:sz="0" w:space="0" w:color="auto"/>
            <w:right w:val="none" w:sz="0" w:space="0" w:color="auto"/>
          </w:divBdr>
        </w:div>
        <w:div w:id="2099669757">
          <w:marLeft w:val="0"/>
          <w:marRight w:val="0"/>
          <w:marTop w:val="0"/>
          <w:marBottom w:val="0"/>
          <w:divBdr>
            <w:top w:val="none" w:sz="0" w:space="0" w:color="auto"/>
            <w:left w:val="none" w:sz="0" w:space="0" w:color="auto"/>
            <w:bottom w:val="none" w:sz="0" w:space="0" w:color="auto"/>
            <w:right w:val="none" w:sz="0" w:space="0" w:color="auto"/>
          </w:divBdr>
        </w:div>
        <w:div w:id="606424927">
          <w:marLeft w:val="0"/>
          <w:marRight w:val="0"/>
          <w:marTop w:val="0"/>
          <w:marBottom w:val="0"/>
          <w:divBdr>
            <w:top w:val="none" w:sz="0" w:space="0" w:color="auto"/>
            <w:left w:val="none" w:sz="0" w:space="0" w:color="auto"/>
            <w:bottom w:val="none" w:sz="0" w:space="0" w:color="auto"/>
            <w:right w:val="none" w:sz="0" w:space="0" w:color="auto"/>
          </w:divBdr>
        </w:div>
        <w:div w:id="185413412">
          <w:marLeft w:val="0"/>
          <w:marRight w:val="0"/>
          <w:marTop w:val="0"/>
          <w:marBottom w:val="0"/>
          <w:divBdr>
            <w:top w:val="none" w:sz="0" w:space="0" w:color="auto"/>
            <w:left w:val="none" w:sz="0" w:space="0" w:color="auto"/>
            <w:bottom w:val="none" w:sz="0" w:space="0" w:color="auto"/>
            <w:right w:val="none" w:sz="0" w:space="0" w:color="auto"/>
          </w:divBdr>
        </w:div>
        <w:div w:id="122888995">
          <w:marLeft w:val="0"/>
          <w:marRight w:val="0"/>
          <w:marTop w:val="0"/>
          <w:marBottom w:val="0"/>
          <w:divBdr>
            <w:top w:val="none" w:sz="0" w:space="0" w:color="auto"/>
            <w:left w:val="none" w:sz="0" w:space="0" w:color="auto"/>
            <w:bottom w:val="none" w:sz="0" w:space="0" w:color="auto"/>
            <w:right w:val="none" w:sz="0" w:space="0" w:color="auto"/>
          </w:divBdr>
        </w:div>
      </w:divsChild>
    </w:div>
    <w:div w:id="550727372">
      <w:bodyDiv w:val="1"/>
      <w:marLeft w:val="0"/>
      <w:marRight w:val="0"/>
      <w:marTop w:val="0"/>
      <w:marBottom w:val="0"/>
      <w:divBdr>
        <w:top w:val="none" w:sz="0" w:space="0" w:color="auto"/>
        <w:left w:val="none" w:sz="0" w:space="0" w:color="auto"/>
        <w:bottom w:val="none" w:sz="0" w:space="0" w:color="auto"/>
        <w:right w:val="none" w:sz="0" w:space="0" w:color="auto"/>
      </w:divBdr>
      <w:divsChild>
        <w:div w:id="1921865280">
          <w:marLeft w:val="0"/>
          <w:marRight w:val="0"/>
          <w:marTop w:val="0"/>
          <w:marBottom w:val="0"/>
          <w:divBdr>
            <w:top w:val="none" w:sz="0" w:space="0" w:color="auto"/>
            <w:left w:val="none" w:sz="0" w:space="0" w:color="auto"/>
            <w:bottom w:val="none" w:sz="0" w:space="0" w:color="auto"/>
            <w:right w:val="none" w:sz="0" w:space="0" w:color="auto"/>
          </w:divBdr>
        </w:div>
        <w:div w:id="1947955683">
          <w:marLeft w:val="0"/>
          <w:marRight w:val="0"/>
          <w:marTop w:val="0"/>
          <w:marBottom w:val="0"/>
          <w:divBdr>
            <w:top w:val="none" w:sz="0" w:space="0" w:color="auto"/>
            <w:left w:val="none" w:sz="0" w:space="0" w:color="auto"/>
            <w:bottom w:val="none" w:sz="0" w:space="0" w:color="auto"/>
            <w:right w:val="none" w:sz="0" w:space="0" w:color="auto"/>
          </w:divBdr>
        </w:div>
        <w:div w:id="1060591598">
          <w:marLeft w:val="0"/>
          <w:marRight w:val="0"/>
          <w:marTop w:val="0"/>
          <w:marBottom w:val="0"/>
          <w:divBdr>
            <w:top w:val="none" w:sz="0" w:space="0" w:color="auto"/>
            <w:left w:val="none" w:sz="0" w:space="0" w:color="auto"/>
            <w:bottom w:val="none" w:sz="0" w:space="0" w:color="auto"/>
            <w:right w:val="none" w:sz="0" w:space="0" w:color="auto"/>
          </w:divBdr>
        </w:div>
        <w:div w:id="1952742156">
          <w:marLeft w:val="0"/>
          <w:marRight w:val="0"/>
          <w:marTop w:val="0"/>
          <w:marBottom w:val="0"/>
          <w:divBdr>
            <w:top w:val="none" w:sz="0" w:space="0" w:color="auto"/>
            <w:left w:val="none" w:sz="0" w:space="0" w:color="auto"/>
            <w:bottom w:val="none" w:sz="0" w:space="0" w:color="auto"/>
            <w:right w:val="none" w:sz="0" w:space="0" w:color="auto"/>
          </w:divBdr>
        </w:div>
        <w:div w:id="879976889">
          <w:marLeft w:val="0"/>
          <w:marRight w:val="0"/>
          <w:marTop w:val="0"/>
          <w:marBottom w:val="0"/>
          <w:divBdr>
            <w:top w:val="none" w:sz="0" w:space="0" w:color="auto"/>
            <w:left w:val="none" w:sz="0" w:space="0" w:color="auto"/>
            <w:bottom w:val="none" w:sz="0" w:space="0" w:color="auto"/>
            <w:right w:val="none" w:sz="0" w:space="0" w:color="auto"/>
          </w:divBdr>
        </w:div>
        <w:div w:id="424225482">
          <w:marLeft w:val="0"/>
          <w:marRight w:val="0"/>
          <w:marTop w:val="0"/>
          <w:marBottom w:val="0"/>
          <w:divBdr>
            <w:top w:val="none" w:sz="0" w:space="0" w:color="auto"/>
            <w:left w:val="none" w:sz="0" w:space="0" w:color="auto"/>
            <w:bottom w:val="none" w:sz="0" w:space="0" w:color="auto"/>
            <w:right w:val="none" w:sz="0" w:space="0" w:color="auto"/>
          </w:divBdr>
        </w:div>
        <w:div w:id="325283455">
          <w:marLeft w:val="0"/>
          <w:marRight w:val="0"/>
          <w:marTop w:val="0"/>
          <w:marBottom w:val="0"/>
          <w:divBdr>
            <w:top w:val="none" w:sz="0" w:space="0" w:color="auto"/>
            <w:left w:val="none" w:sz="0" w:space="0" w:color="auto"/>
            <w:bottom w:val="none" w:sz="0" w:space="0" w:color="auto"/>
            <w:right w:val="none" w:sz="0" w:space="0" w:color="auto"/>
          </w:divBdr>
        </w:div>
        <w:div w:id="590158927">
          <w:marLeft w:val="0"/>
          <w:marRight w:val="0"/>
          <w:marTop w:val="0"/>
          <w:marBottom w:val="0"/>
          <w:divBdr>
            <w:top w:val="none" w:sz="0" w:space="0" w:color="auto"/>
            <w:left w:val="none" w:sz="0" w:space="0" w:color="auto"/>
            <w:bottom w:val="none" w:sz="0" w:space="0" w:color="auto"/>
            <w:right w:val="none" w:sz="0" w:space="0" w:color="auto"/>
          </w:divBdr>
        </w:div>
        <w:div w:id="230121022">
          <w:marLeft w:val="0"/>
          <w:marRight w:val="0"/>
          <w:marTop w:val="0"/>
          <w:marBottom w:val="0"/>
          <w:divBdr>
            <w:top w:val="none" w:sz="0" w:space="0" w:color="auto"/>
            <w:left w:val="none" w:sz="0" w:space="0" w:color="auto"/>
            <w:bottom w:val="none" w:sz="0" w:space="0" w:color="auto"/>
            <w:right w:val="none" w:sz="0" w:space="0" w:color="auto"/>
          </w:divBdr>
        </w:div>
        <w:div w:id="266230851">
          <w:marLeft w:val="0"/>
          <w:marRight w:val="0"/>
          <w:marTop w:val="0"/>
          <w:marBottom w:val="0"/>
          <w:divBdr>
            <w:top w:val="none" w:sz="0" w:space="0" w:color="auto"/>
            <w:left w:val="none" w:sz="0" w:space="0" w:color="auto"/>
            <w:bottom w:val="none" w:sz="0" w:space="0" w:color="auto"/>
            <w:right w:val="none" w:sz="0" w:space="0" w:color="auto"/>
          </w:divBdr>
        </w:div>
        <w:div w:id="735009185">
          <w:marLeft w:val="0"/>
          <w:marRight w:val="0"/>
          <w:marTop w:val="0"/>
          <w:marBottom w:val="0"/>
          <w:divBdr>
            <w:top w:val="none" w:sz="0" w:space="0" w:color="auto"/>
            <w:left w:val="none" w:sz="0" w:space="0" w:color="auto"/>
            <w:bottom w:val="none" w:sz="0" w:space="0" w:color="auto"/>
            <w:right w:val="none" w:sz="0" w:space="0" w:color="auto"/>
          </w:divBdr>
        </w:div>
        <w:div w:id="692345626">
          <w:marLeft w:val="0"/>
          <w:marRight w:val="0"/>
          <w:marTop w:val="0"/>
          <w:marBottom w:val="0"/>
          <w:divBdr>
            <w:top w:val="none" w:sz="0" w:space="0" w:color="auto"/>
            <w:left w:val="none" w:sz="0" w:space="0" w:color="auto"/>
            <w:bottom w:val="none" w:sz="0" w:space="0" w:color="auto"/>
            <w:right w:val="none" w:sz="0" w:space="0" w:color="auto"/>
          </w:divBdr>
        </w:div>
        <w:div w:id="280697077">
          <w:marLeft w:val="0"/>
          <w:marRight w:val="0"/>
          <w:marTop w:val="0"/>
          <w:marBottom w:val="0"/>
          <w:divBdr>
            <w:top w:val="none" w:sz="0" w:space="0" w:color="auto"/>
            <w:left w:val="none" w:sz="0" w:space="0" w:color="auto"/>
            <w:bottom w:val="none" w:sz="0" w:space="0" w:color="auto"/>
            <w:right w:val="none" w:sz="0" w:space="0" w:color="auto"/>
          </w:divBdr>
        </w:div>
        <w:div w:id="184751408">
          <w:marLeft w:val="0"/>
          <w:marRight w:val="0"/>
          <w:marTop w:val="0"/>
          <w:marBottom w:val="0"/>
          <w:divBdr>
            <w:top w:val="none" w:sz="0" w:space="0" w:color="auto"/>
            <w:left w:val="none" w:sz="0" w:space="0" w:color="auto"/>
            <w:bottom w:val="none" w:sz="0" w:space="0" w:color="auto"/>
            <w:right w:val="none" w:sz="0" w:space="0" w:color="auto"/>
          </w:divBdr>
        </w:div>
        <w:div w:id="1680498682">
          <w:marLeft w:val="0"/>
          <w:marRight w:val="0"/>
          <w:marTop w:val="0"/>
          <w:marBottom w:val="0"/>
          <w:divBdr>
            <w:top w:val="none" w:sz="0" w:space="0" w:color="auto"/>
            <w:left w:val="none" w:sz="0" w:space="0" w:color="auto"/>
            <w:bottom w:val="none" w:sz="0" w:space="0" w:color="auto"/>
            <w:right w:val="none" w:sz="0" w:space="0" w:color="auto"/>
          </w:divBdr>
        </w:div>
        <w:div w:id="346257019">
          <w:marLeft w:val="0"/>
          <w:marRight w:val="0"/>
          <w:marTop w:val="0"/>
          <w:marBottom w:val="0"/>
          <w:divBdr>
            <w:top w:val="none" w:sz="0" w:space="0" w:color="auto"/>
            <w:left w:val="none" w:sz="0" w:space="0" w:color="auto"/>
            <w:bottom w:val="none" w:sz="0" w:space="0" w:color="auto"/>
            <w:right w:val="none" w:sz="0" w:space="0" w:color="auto"/>
          </w:divBdr>
        </w:div>
        <w:div w:id="1835759474">
          <w:marLeft w:val="0"/>
          <w:marRight w:val="0"/>
          <w:marTop w:val="0"/>
          <w:marBottom w:val="0"/>
          <w:divBdr>
            <w:top w:val="none" w:sz="0" w:space="0" w:color="auto"/>
            <w:left w:val="none" w:sz="0" w:space="0" w:color="auto"/>
            <w:bottom w:val="none" w:sz="0" w:space="0" w:color="auto"/>
            <w:right w:val="none" w:sz="0" w:space="0" w:color="auto"/>
          </w:divBdr>
        </w:div>
        <w:div w:id="1984507201">
          <w:marLeft w:val="0"/>
          <w:marRight w:val="0"/>
          <w:marTop w:val="0"/>
          <w:marBottom w:val="0"/>
          <w:divBdr>
            <w:top w:val="none" w:sz="0" w:space="0" w:color="auto"/>
            <w:left w:val="none" w:sz="0" w:space="0" w:color="auto"/>
            <w:bottom w:val="none" w:sz="0" w:space="0" w:color="auto"/>
            <w:right w:val="none" w:sz="0" w:space="0" w:color="auto"/>
          </w:divBdr>
        </w:div>
      </w:divsChild>
    </w:div>
    <w:div w:id="571543751">
      <w:bodyDiv w:val="1"/>
      <w:marLeft w:val="0"/>
      <w:marRight w:val="0"/>
      <w:marTop w:val="0"/>
      <w:marBottom w:val="0"/>
      <w:divBdr>
        <w:top w:val="none" w:sz="0" w:space="0" w:color="auto"/>
        <w:left w:val="none" w:sz="0" w:space="0" w:color="auto"/>
        <w:bottom w:val="none" w:sz="0" w:space="0" w:color="auto"/>
        <w:right w:val="none" w:sz="0" w:space="0" w:color="auto"/>
      </w:divBdr>
      <w:divsChild>
        <w:div w:id="248927697">
          <w:marLeft w:val="0"/>
          <w:marRight w:val="0"/>
          <w:marTop w:val="0"/>
          <w:marBottom w:val="0"/>
          <w:divBdr>
            <w:top w:val="none" w:sz="0" w:space="0" w:color="auto"/>
            <w:left w:val="none" w:sz="0" w:space="0" w:color="auto"/>
            <w:bottom w:val="none" w:sz="0" w:space="0" w:color="auto"/>
            <w:right w:val="none" w:sz="0" w:space="0" w:color="auto"/>
          </w:divBdr>
        </w:div>
        <w:div w:id="1279144018">
          <w:marLeft w:val="0"/>
          <w:marRight w:val="0"/>
          <w:marTop w:val="0"/>
          <w:marBottom w:val="0"/>
          <w:divBdr>
            <w:top w:val="none" w:sz="0" w:space="0" w:color="auto"/>
            <w:left w:val="none" w:sz="0" w:space="0" w:color="auto"/>
            <w:bottom w:val="none" w:sz="0" w:space="0" w:color="auto"/>
            <w:right w:val="none" w:sz="0" w:space="0" w:color="auto"/>
          </w:divBdr>
        </w:div>
        <w:div w:id="1488745020">
          <w:marLeft w:val="0"/>
          <w:marRight w:val="0"/>
          <w:marTop w:val="0"/>
          <w:marBottom w:val="0"/>
          <w:divBdr>
            <w:top w:val="none" w:sz="0" w:space="0" w:color="auto"/>
            <w:left w:val="none" w:sz="0" w:space="0" w:color="auto"/>
            <w:bottom w:val="none" w:sz="0" w:space="0" w:color="auto"/>
            <w:right w:val="none" w:sz="0" w:space="0" w:color="auto"/>
          </w:divBdr>
        </w:div>
        <w:div w:id="373431455">
          <w:marLeft w:val="0"/>
          <w:marRight w:val="0"/>
          <w:marTop w:val="0"/>
          <w:marBottom w:val="0"/>
          <w:divBdr>
            <w:top w:val="none" w:sz="0" w:space="0" w:color="auto"/>
            <w:left w:val="none" w:sz="0" w:space="0" w:color="auto"/>
            <w:bottom w:val="none" w:sz="0" w:space="0" w:color="auto"/>
            <w:right w:val="none" w:sz="0" w:space="0" w:color="auto"/>
          </w:divBdr>
        </w:div>
        <w:div w:id="109402848">
          <w:marLeft w:val="0"/>
          <w:marRight w:val="0"/>
          <w:marTop w:val="0"/>
          <w:marBottom w:val="0"/>
          <w:divBdr>
            <w:top w:val="none" w:sz="0" w:space="0" w:color="auto"/>
            <w:left w:val="none" w:sz="0" w:space="0" w:color="auto"/>
            <w:bottom w:val="none" w:sz="0" w:space="0" w:color="auto"/>
            <w:right w:val="none" w:sz="0" w:space="0" w:color="auto"/>
          </w:divBdr>
        </w:div>
        <w:div w:id="1864709492">
          <w:marLeft w:val="0"/>
          <w:marRight w:val="0"/>
          <w:marTop w:val="0"/>
          <w:marBottom w:val="0"/>
          <w:divBdr>
            <w:top w:val="none" w:sz="0" w:space="0" w:color="auto"/>
            <w:left w:val="none" w:sz="0" w:space="0" w:color="auto"/>
            <w:bottom w:val="none" w:sz="0" w:space="0" w:color="auto"/>
            <w:right w:val="none" w:sz="0" w:space="0" w:color="auto"/>
          </w:divBdr>
        </w:div>
        <w:div w:id="412246228">
          <w:marLeft w:val="0"/>
          <w:marRight w:val="0"/>
          <w:marTop w:val="0"/>
          <w:marBottom w:val="0"/>
          <w:divBdr>
            <w:top w:val="none" w:sz="0" w:space="0" w:color="auto"/>
            <w:left w:val="none" w:sz="0" w:space="0" w:color="auto"/>
            <w:bottom w:val="none" w:sz="0" w:space="0" w:color="auto"/>
            <w:right w:val="none" w:sz="0" w:space="0" w:color="auto"/>
          </w:divBdr>
        </w:div>
        <w:div w:id="358434346">
          <w:marLeft w:val="0"/>
          <w:marRight w:val="0"/>
          <w:marTop w:val="0"/>
          <w:marBottom w:val="0"/>
          <w:divBdr>
            <w:top w:val="none" w:sz="0" w:space="0" w:color="auto"/>
            <w:left w:val="none" w:sz="0" w:space="0" w:color="auto"/>
            <w:bottom w:val="none" w:sz="0" w:space="0" w:color="auto"/>
            <w:right w:val="none" w:sz="0" w:space="0" w:color="auto"/>
          </w:divBdr>
        </w:div>
        <w:div w:id="241961052">
          <w:marLeft w:val="0"/>
          <w:marRight w:val="0"/>
          <w:marTop w:val="0"/>
          <w:marBottom w:val="0"/>
          <w:divBdr>
            <w:top w:val="none" w:sz="0" w:space="0" w:color="auto"/>
            <w:left w:val="none" w:sz="0" w:space="0" w:color="auto"/>
            <w:bottom w:val="none" w:sz="0" w:space="0" w:color="auto"/>
            <w:right w:val="none" w:sz="0" w:space="0" w:color="auto"/>
          </w:divBdr>
        </w:div>
        <w:div w:id="1141773186">
          <w:marLeft w:val="0"/>
          <w:marRight w:val="0"/>
          <w:marTop w:val="0"/>
          <w:marBottom w:val="0"/>
          <w:divBdr>
            <w:top w:val="none" w:sz="0" w:space="0" w:color="auto"/>
            <w:left w:val="none" w:sz="0" w:space="0" w:color="auto"/>
            <w:bottom w:val="none" w:sz="0" w:space="0" w:color="auto"/>
            <w:right w:val="none" w:sz="0" w:space="0" w:color="auto"/>
          </w:divBdr>
        </w:div>
        <w:div w:id="1735859750">
          <w:marLeft w:val="0"/>
          <w:marRight w:val="0"/>
          <w:marTop w:val="0"/>
          <w:marBottom w:val="0"/>
          <w:divBdr>
            <w:top w:val="none" w:sz="0" w:space="0" w:color="auto"/>
            <w:left w:val="none" w:sz="0" w:space="0" w:color="auto"/>
            <w:bottom w:val="none" w:sz="0" w:space="0" w:color="auto"/>
            <w:right w:val="none" w:sz="0" w:space="0" w:color="auto"/>
          </w:divBdr>
        </w:div>
      </w:divsChild>
    </w:div>
    <w:div w:id="626012521">
      <w:bodyDiv w:val="1"/>
      <w:marLeft w:val="0"/>
      <w:marRight w:val="0"/>
      <w:marTop w:val="0"/>
      <w:marBottom w:val="0"/>
      <w:divBdr>
        <w:top w:val="none" w:sz="0" w:space="0" w:color="auto"/>
        <w:left w:val="none" w:sz="0" w:space="0" w:color="auto"/>
        <w:bottom w:val="none" w:sz="0" w:space="0" w:color="auto"/>
        <w:right w:val="none" w:sz="0" w:space="0" w:color="auto"/>
      </w:divBdr>
    </w:div>
    <w:div w:id="704250853">
      <w:bodyDiv w:val="1"/>
      <w:marLeft w:val="0"/>
      <w:marRight w:val="0"/>
      <w:marTop w:val="0"/>
      <w:marBottom w:val="0"/>
      <w:divBdr>
        <w:top w:val="none" w:sz="0" w:space="0" w:color="auto"/>
        <w:left w:val="none" w:sz="0" w:space="0" w:color="auto"/>
        <w:bottom w:val="none" w:sz="0" w:space="0" w:color="auto"/>
        <w:right w:val="none" w:sz="0" w:space="0" w:color="auto"/>
      </w:divBdr>
    </w:div>
    <w:div w:id="840773681">
      <w:bodyDiv w:val="1"/>
      <w:marLeft w:val="0"/>
      <w:marRight w:val="0"/>
      <w:marTop w:val="0"/>
      <w:marBottom w:val="0"/>
      <w:divBdr>
        <w:top w:val="none" w:sz="0" w:space="0" w:color="auto"/>
        <w:left w:val="none" w:sz="0" w:space="0" w:color="auto"/>
        <w:bottom w:val="none" w:sz="0" w:space="0" w:color="auto"/>
        <w:right w:val="none" w:sz="0" w:space="0" w:color="auto"/>
      </w:divBdr>
    </w:div>
    <w:div w:id="1038820859">
      <w:bodyDiv w:val="1"/>
      <w:marLeft w:val="0"/>
      <w:marRight w:val="0"/>
      <w:marTop w:val="0"/>
      <w:marBottom w:val="0"/>
      <w:divBdr>
        <w:top w:val="none" w:sz="0" w:space="0" w:color="auto"/>
        <w:left w:val="none" w:sz="0" w:space="0" w:color="auto"/>
        <w:bottom w:val="none" w:sz="0" w:space="0" w:color="auto"/>
        <w:right w:val="none" w:sz="0" w:space="0" w:color="auto"/>
      </w:divBdr>
      <w:divsChild>
        <w:div w:id="338428208">
          <w:marLeft w:val="0"/>
          <w:marRight w:val="0"/>
          <w:marTop w:val="0"/>
          <w:marBottom w:val="0"/>
          <w:divBdr>
            <w:top w:val="none" w:sz="0" w:space="0" w:color="auto"/>
            <w:left w:val="none" w:sz="0" w:space="0" w:color="auto"/>
            <w:bottom w:val="none" w:sz="0" w:space="0" w:color="auto"/>
            <w:right w:val="none" w:sz="0" w:space="0" w:color="auto"/>
          </w:divBdr>
        </w:div>
        <w:div w:id="378895019">
          <w:marLeft w:val="0"/>
          <w:marRight w:val="0"/>
          <w:marTop w:val="0"/>
          <w:marBottom w:val="0"/>
          <w:divBdr>
            <w:top w:val="none" w:sz="0" w:space="0" w:color="auto"/>
            <w:left w:val="none" w:sz="0" w:space="0" w:color="auto"/>
            <w:bottom w:val="none" w:sz="0" w:space="0" w:color="auto"/>
            <w:right w:val="none" w:sz="0" w:space="0" w:color="auto"/>
          </w:divBdr>
        </w:div>
        <w:div w:id="348607982">
          <w:marLeft w:val="0"/>
          <w:marRight w:val="0"/>
          <w:marTop w:val="0"/>
          <w:marBottom w:val="0"/>
          <w:divBdr>
            <w:top w:val="none" w:sz="0" w:space="0" w:color="auto"/>
            <w:left w:val="none" w:sz="0" w:space="0" w:color="auto"/>
            <w:bottom w:val="none" w:sz="0" w:space="0" w:color="auto"/>
            <w:right w:val="none" w:sz="0" w:space="0" w:color="auto"/>
          </w:divBdr>
        </w:div>
        <w:div w:id="576328556">
          <w:marLeft w:val="0"/>
          <w:marRight w:val="0"/>
          <w:marTop w:val="0"/>
          <w:marBottom w:val="0"/>
          <w:divBdr>
            <w:top w:val="none" w:sz="0" w:space="0" w:color="auto"/>
            <w:left w:val="none" w:sz="0" w:space="0" w:color="auto"/>
            <w:bottom w:val="none" w:sz="0" w:space="0" w:color="auto"/>
            <w:right w:val="none" w:sz="0" w:space="0" w:color="auto"/>
          </w:divBdr>
        </w:div>
        <w:div w:id="606621702">
          <w:marLeft w:val="0"/>
          <w:marRight w:val="0"/>
          <w:marTop w:val="0"/>
          <w:marBottom w:val="0"/>
          <w:divBdr>
            <w:top w:val="none" w:sz="0" w:space="0" w:color="auto"/>
            <w:left w:val="none" w:sz="0" w:space="0" w:color="auto"/>
            <w:bottom w:val="none" w:sz="0" w:space="0" w:color="auto"/>
            <w:right w:val="none" w:sz="0" w:space="0" w:color="auto"/>
          </w:divBdr>
        </w:div>
        <w:div w:id="455485434">
          <w:marLeft w:val="0"/>
          <w:marRight w:val="0"/>
          <w:marTop w:val="0"/>
          <w:marBottom w:val="0"/>
          <w:divBdr>
            <w:top w:val="none" w:sz="0" w:space="0" w:color="auto"/>
            <w:left w:val="none" w:sz="0" w:space="0" w:color="auto"/>
            <w:bottom w:val="none" w:sz="0" w:space="0" w:color="auto"/>
            <w:right w:val="none" w:sz="0" w:space="0" w:color="auto"/>
          </w:divBdr>
        </w:div>
        <w:div w:id="171726447">
          <w:marLeft w:val="0"/>
          <w:marRight w:val="0"/>
          <w:marTop w:val="0"/>
          <w:marBottom w:val="0"/>
          <w:divBdr>
            <w:top w:val="none" w:sz="0" w:space="0" w:color="auto"/>
            <w:left w:val="none" w:sz="0" w:space="0" w:color="auto"/>
            <w:bottom w:val="none" w:sz="0" w:space="0" w:color="auto"/>
            <w:right w:val="none" w:sz="0" w:space="0" w:color="auto"/>
          </w:divBdr>
        </w:div>
        <w:div w:id="906459585">
          <w:marLeft w:val="0"/>
          <w:marRight w:val="0"/>
          <w:marTop w:val="0"/>
          <w:marBottom w:val="0"/>
          <w:divBdr>
            <w:top w:val="none" w:sz="0" w:space="0" w:color="auto"/>
            <w:left w:val="none" w:sz="0" w:space="0" w:color="auto"/>
            <w:bottom w:val="none" w:sz="0" w:space="0" w:color="auto"/>
            <w:right w:val="none" w:sz="0" w:space="0" w:color="auto"/>
          </w:divBdr>
        </w:div>
        <w:div w:id="442193055">
          <w:marLeft w:val="0"/>
          <w:marRight w:val="0"/>
          <w:marTop w:val="0"/>
          <w:marBottom w:val="0"/>
          <w:divBdr>
            <w:top w:val="none" w:sz="0" w:space="0" w:color="auto"/>
            <w:left w:val="none" w:sz="0" w:space="0" w:color="auto"/>
            <w:bottom w:val="none" w:sz="0" w:space="0" w:color="auto"/>
            <w:right w:val="none" w:sz="0" w:space="0" w:color="auto"/>
          </w:divBdr>
        </w:div>
        <w:div w:id="2103451859">
          <w:marLeft w:val="0"/>
          <w:marRight w:val="0"/>
          <w:marTop w:val="0"/>
          <w:marBottom w:val="0"/>
          <w:divBdr>
            <w:top w:val="none" w:sz="0" w:space="0" w:color="auto"/>
            <w:left w:val="none" w:sz="0" w:space="0" w:color="auto"/>
            <w:bottom w:val="none" w:sz="0" w:space="0" w:color="auto"/>
            <w:right w:val="none" w:sz="0" w:space="0" w:color="auto"/>
          </w:divBdr>
        </w:div>
        <w:div w:id="1370839176">
          <w:marLeft w:val="0"/>
          <w:marRight w:val="0"/>
          <w:marTop w:val="0"/>
          <w:marBottom w:val="0"/>
          <w:divBdr>
            <w:top w:val="none" w:sz="0" w:space="0" w:color="auto"/>
            <w:left w:val="none" w:sz="0" w:space="0" w:color="auto"/>
            <w:bottom w:val="none" w:sz="0" w:space="0" w:color="auto"/>
            <w:right w:val="none" w:sz="0" w:space="0" w:color="auto"/>
          </w:divBdr>
        </w:div>
        <w:div w:id="1975020764">
          <w:marLeft w:val="0"/>
          <w:marRight w:val="0"/>
          <w:marTop w:val="0"/>
          <w:marBottom w:val="0"/>
          <w:divBdr>
            <w:top w:val="none" w:sz="0" w:space="0" w:color="auto"/>
            <w:left w:val="none" w:sz="0" w:space="0" w:color="auto"/>
            <w:bottom w:val="none" w:sz="0" w:space="0" w:color="auto"/>
            <w:right w:val="none" w:sz="0" w:space="0" w:color="auto"/>
          </w:divBdr>
        </w:div>
        <w:div w:id="1697192012">
          <w:marLeft w:val="0"/>
          <w:marRight w:val="0"/>
          <w:marTop w:val="0"/>
          <w:marBottom w:val="0"/>
          <w:divBdr>
            <w:top w:val="none" w:sz="0" w:space="0" w:color="auto"/>
            <w:left w:val="none" w:sz="0" w:space="0" w:color="auto"/>
            <w:bottom w:val="none" w:sz="0" w:space="0" w:color="auto"/>
            <w:right w:val="none" w:sz="0" w:space="0" w:color="auto"/>
          </w:divBdr>
        </w:div>
      </w:divsChild>
    </w:div>
    <w:div w:id="1123571543">
      <w:bodyDiv w:val="1"/>
      <w:marLeft w:val="0"/>
      <w:marRight w:val="0"/>
      <w:marTop w:val="0"/>
      <w:marBottom w:val="0"/>
      <w:divBdr>
        <w:top w:val="none" w:sz="0" w:space="0" w:color="auto"/>
        <w:left w:val="none" w:sz="0" w:space="0" w:color="auto"/>
        <w:bottom w:val="none" w:sz="0" w:space="0" w:color="auto"/>
        <w:right w:val="none" w:sz="0" w:space="0" w:color="auto"/>
      </w:divBdr>
    </w:div>
    <w:div w:id="1269045503">
      <w:bodyDiv w:val="1"/>
      <w:marLeft w:val="0"/>
      <w:marRight w:val="0"/>
      <w:marTop w:val="0"/>
      <w:marBottom w:val="0"/>
      <w:divBdr>
        <w:top w:val="none" w:sz="0" w:space="0" w:color="auto"/>
        <w:left w:val="none" w:sz="0" w:space="0" w:color="auto"/>
        <w:bottom w:val="none" w:sz="0" w:space="0" w:color="auto"/>
        <w:right w:val="none" w:sz="0" w:space="0" w:color="auto"/>
      </w:divBdr>
    </w:div>
    <w:div w:id="1271738194">
      <w:bodyDiv w:val="1"/>
      <w:marLeft w:val="0"/>
      <w:marRight w:val="0"/>
      <w:marTop w:val="0"/>
      <w:marBottom w:val="0"/>
      <w:divBdr>
        <w:top w:val="none" w:sz="0" w:space="0" w:color="auto"/>
        <w:left w:val="none" w:sz="0" w:space="0" w:color="auto"/>
        <w:bottom w:val="none" w:sz="0" w:space="0" w:color="auto"/>
        <w:right w:val="none" w:sz="0" w:space="0" w:color="auto"/>
      </w:divBdr>
    </w:div>
    <w:div w:id="1279602059">
      <w:bodyDiv w:val="1"/>
      <w:marLeft w:val="0"/>
      <w:marRight w:val="0"/>
      <w:marTop w:val="0"/>
      <w:marBottom w:val="0"/>
      <w:divBdr>
        <w:top w:val="none" w:sz="0" w:space="0" w:color="auto"/>
        <w:left w:val="none" w:sz="0" w:space="0" w:color="auto"/>
        <w:bottom w:val="none" w:sz="0" w:space="0" w:color="auto"/>
        <w:right w:val="none" w:sz="0" w:space="0" w:color="auto"/>
      </w:divBdr>
      <w:divsChild>
        <w:div w:id="1918785002">
          <w:marLeft w:val="0"/>
          <w:marRight w:val="0"/>
          <w:marTop w:val="0"/>
          <w:marBottom w:val="0"/>
          <w:divBdr>
            <w:top w:val="none" w:sz="0" w:space="0" w:color="auto"/>
            <w:left w:val="none" w:sz="0" w:space="0" w:color="auto"/>
            <w:bottom w:val="none" w:sz="0" w:space="0" w:color="auto"/>
            <w:right w:val="none" w:sz="0" w:space="0" w:color="auto"/>
          </w:divBdr>
        </w:div>
        <w:div w:id="394206759">
          <w:marLeft w:val="0"/>
          <w:marRight w:val="0"/>
          <w:marTop w:val="0"/>
          <w:marBottom w:val="0"/>
          <w:divBdr>
            <w:top w:val="none" w:sz="0" w:space="0" w:color="auto"/>
            <w:left w:val="none" w:sz="0" w:space="0" w:color="auto"/>
            <w:bottom w:val="none" w:sz="0" w:space="0" w:color="auto"/>
            <w:right w:val="none" w:sz="0" w:space="0" w:color="auto"/>
          </w:divBdr>
        </w:div>
        <w:div w:id="1056196788">
          <w:marLeft w:val="0"/>
          <w:marRight w:val="0"/>
          <w:marTop w:val="0"/>
          <w:marBottom w:val="0"/>
          <w:divBdr>
            <w:top w:val="none" w:sz="0" w:space="0" w:color="auto"/>
            <w:left w:val="none" w:sz="0" w:space="0" w:color="auto"/>
            <w:bottom w:val="none" w:sz="0" w:space="0" w:color="auto"/>
            <w:right w:val="none" w:sz="0" w:space="0" w:color="auto"/>
          </w:divBdr>
        </w:div>
        <w:div w:id="962543092">
          <w:marLeft w:val="0"/>
          <w:marRight w:val="0"/>
          <w:marTop w:val="0"/>
          <w:marBottom w:val="0"/>
          <w:divBdr>
            <w:top w:val="none" w:sz="0" w:space="0" w:color="auto"/>
            <w:left w:val="none" w:sz="0" w:space="0" w:color="auto"/>
            <w:bottom w:val="none" w:sz="0" w:space="0" w:color="auto"/>
            <w:right w:val="none" w:sz="0" w:space="0" w:color="auto"/>
          </w:divBdr>
        </w:div>
        <w:div w:id="1113940230">
          <w:marLeft w:val="0"/>
          <w:marRight w:val="0"/>
          <w:marTop w:val="0"/>
          <w:marBottom w:val="0"/>
          <w:divBdr>
            <w:top w:val="none" w:sz="0" w:space="0" w:color="auto"/>
            <w:left w:val="none" w:sz="0" w:space="0" w:color="auto"/>
            <w:bottom w:val="none" w:sz="0" w:space="0" w:color="auto"/>
            <w:right w:val="none" w:sz="0" w:space="0" w:color="auto"/>
          </w:divBdr>
        </w:div>
        <w:div w:id="1409305777">
          <w:marLeft w:val="0"/>
          <w:marRight w:val="0"/>
          <w:marTop w:val="0"/>
          <w:marBottom w:val="0"/>
          <w:divBdr>
            <w:top w:val="none" w:sz="0" w:space="0" w:color="auto"/>
            <w:left w:val="none" w:sz="0" w:space="0" w:color="auto"/>
            <w:bottom w:val="none" w:sz="0" w:space="0" w:color="auto"/>
            <w:right w:val="none" w:sz="0" w:space="0" w:color="auto"/>
          </w:divBdr>
        </w:div>
        <w:div w:id="1407410474">
          <w:marLeft w:val="0"/>
          <w:marRight w:val="0"/>
          <w:marTop w:val="0"/>
          <w:marBottom w:val="0"/>
          <w:divBdr>
            <w:top w:val="none" w:sz="0" w:space="0" w:color="auto"/>
            <w:left w:val="none" w:sz="0" w:space="0" w:color="auto"/>
            <w:bottom w:val="none" w:sz="0" w:space="0" w:color="auto"/>
            <w:right w:val="none" w:sz="0" w:space="0" w:color="auto"/>
          </w:divBdr>
        </w:div>
        <w:div w:id="526061936">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
        <w:div w:id="185752985">
          <w:marLeft w:val="0"/>
          <w:marRight w:val="0"/>
          <w:marTop w:val="0"/>
          <w:marBottom w:val="0"/>
          <w:divBdr>
            <w:top w:val="none" w:sz="0" w:space="0" w:color="auto"/>
            <w:left w:val="none" w:sz="0" w:space="0" w:color="auto"/>
            <w:bottom w:val="none" w:sz="0" w:space="0" w:color="auto"/>
            <w:right w:val="none" w:sz="0" w:space="0" w:color="auto"/>
          </w:divBdr>
        </w:div>
        <w:div w:id="1821574766">
          <w:marLeft w:val="0"/>
          <w:marRight w:val="0"/>
          <w:marTop w:val="0"/>
          <w:marBottom w:val="0"/>
          <w:divBdr>
            <w:top w:val="none" w:sz="0" w:space="0" w:color="auto"/>
            <w:left w:val="none" w:sz="0" w:space="0" w:color="auto"/>
            <w:bottom w:val="none" w:sz="0" w:space="0" w:color="auto"/>
            <w:right w:val="none" w:sz="0" w:space="0" w:color="auto"/>
          </w:divBdr>
        </w:div>
        <w:div w:id="755327768">
          <w:marLeft w:val="0"/>
          <w:marRight w:val="0"/>
          <w:marTop w:val="0"/>
          <w:marBottom w:val="0"/>
          <w:divBdr>
            <w:top w:val="none" w:sz="0" w:space="0" w:color="auto"/>
            <w:left w:val="none" w:sz="0" w:space="0" w:color="auto"/>
            <w:bottom w:val="none" w:sz="0" w:space="0" w:color="auto"/>
            <w:right w:val="none" w:sz="0" w:space="0" w:color="auto"/>
          </w:divBdr>
        </w:div>
        <w:div w:id="750614463">
          <w:marLeft w:val="0"/>
          <w:marRight w:val="0"/>
          <w:marTop w:val="0"/>
          <w:marBottom w:val="0"/>
          <w:divBdr>
            <w:top w:val="none" w:sz="0" w:space="0" w:color="auto"/>
            <w:left w:val="none" w:sz="0" w:space="0" w:color="auto"/>
            <w:bottom w:val="none" w:sz="0" w:space="0" w:color="auto"/>
            <w:right w:val="none" w:sz="0" w:space="0" w:color="auto"/>
          </w:divBdr>
        </w:div>
        <w:div w:id="35008784">
          <w:marLeft w:val="0"/>
          <w:marRight w:val="0"/>
          <w:marTop w:val="0"/>
          <w:marBottom w:val="0"/>
          <w:divBdr>
            <w:top w:val="none" w:sz="0" w:space="0" w:color="auto"/>
            <w:left w:val="none" w:sz="0" w:space="0" w:color="auto"/>
            <w:bottom w:val="none" w:sz="0" w:space="0" w:color="auto"/>
            <w:right w:val="none" w:sz="0" w:space="0" w:color="auto"/>
          </w:divBdr>
        </w:div>
        <w:div w:id="1383217110">
          <w:marLeft w:val="0"/>
          <w:marRight w:val="0"/>
          <w:marTop w:val="0"/>
          <w:marBottom w:val="0"/>
          <w:divBdr>
            <w:top w:val="none" w:sz="0" w:space="0" w:color="auto"/>
            <w:left w:val="none" w:sz="0" w:space="0" w:color="auto"/>
            <w:bottom w:val="none" w:sz="0" w:space="0" w:color="auto"/>
            <w:right w:val="none" w:sz="0" w:space="0" w:color="auto"/>
          </w:divBdr>
        </w:div>
        <w:div w:id="329212075">
          <w:marLeft w:val="0"/>
          <w:marRight w:val="0"/>
          <w:marTop w:val="0"/>
          <w:marBottom w:val="0"/>
          <w:divBdr>
            <w:top w:val="none" w:sz="0" w:space="0" w:color="auto"/>
            <w:left w:val="none" w:sz="0" w:space="0" w:color="auto"/>
            <w:bottom w:val="none" w:sz="0" w:space="0" w:color="auto"/>
            <w:right w:val="none" w:sz="0" w:space="0" w:color="auto"/>
          </w:divBdr>
        </w:div>
        <w:div w:id="561596894">
          <w:marLeft w:val="0"/>
          <w:marRight w:val="0"/>
          <w:marTop w:val="0"/>
          <w:marBottom w:val="0"/>
          <w:divBdr>
            <w:top w:val="none" w:sz="0" w:space="0" w:color="auto"/>
            <w:left w:val="none" w:sz="0" w:space="0" w:color="auto"/>
            <w:bottom w:val="none" w:sz="0" w:space="0" w:color="auto"/>
            <w:right w:val="none" w:sz="0" w:space="0" w:color="auto"/>
          </w:divBdr>
        </w:div>
        <w:div w:id="1444151985">
          <w:marLeft w:val="0"/>
          <w:marRight w:val="0"/>
          <w:marTop w:val="0"/>
          <w:marBottom w:val="0"/>
          <w:divBdr>
            <w:top w:val="none" w:sz="0" w:space="0" w:color="auto"/>
            <w:left w:val="none" w:sz="0" w:space="0" w:color="auto"/>
            <w:bottom w:val="none" w:sz="0" w:space="0" w:color="auto"/>
            <w:right w:val="none" w:sz="0" w:space="0" w:color="auto"/>
          </w:divBdr>
        </w:div>
      </w:divsChild>
    </w:div>
    <w:div w:id="1371034899">
      <w:bodyDiv w:val="1"/>
      <w:marLeft w:val="0"/>
      <w:marRight w:val="0"/>
      <w:marTop w:val="0"/>
      <w:marBottom w:val="0"/>
      <w:divBdr>
        <w:top w:val="none" w:sz="0" w:space="0" w:color="auto"/>
        <w:left w:val="none" w:sz="0" w:space="0" w:color="auto"/>
        <w:bottom w:val="none" w:sz="0" w:space="0" w:color="auto"/>
        <w:right w:val="none" w:sz="0" w:space="0" w:color="auto"/>
      </w:divBdr>
    </w:div>
    <w:div w:id="1478259862">
      <w:bodyDiv w:val="1"/>
      <w:marLeft w:val="0"/>
      <w:marRight w:val="0"/>
      <w:marTop w:val="0"/>
      <w:marBottom w:val="0"/>
      <w:divBdr>
        <w:top w:val="none" w:sz="0" w:space="0" w:color="auto"/>
        <w:left w:val="none" w:sz="0" w:space="0" w:color="auto"/>
        <w:bottom w:val="none" w:sz="0" w:space="0" w:color="auto"/>
        <w:right w:val="none" w:sz="0" w:space="0" w:color="auto"/>
      </w:divBdr>
    </w:div>
    <w:div w:id="1487553168">
      <w:bodyDiv w:val="1"/>
      <w:marLeft w:val="0"/>
      <w:marRight w:val="0"/>
      <w:marTop w:val="0"/>
      <w:marBottom w:val="0"/>
      <w:divBdr>
        <w:top w:val="none" w:sz="0" w:space="0" w:color="auto"/>
        <w:left w:val="none" w:sz="0" w:space="0" w:color="auto"/>
        <w:bottom w:val="none" w:sz="0" w:space="0" w:color="auto"/>
        <w:right w:val="none" w:sz="0" w:space="0" w:color="auto"/>
      </w:divBdr>
      <w:divsChild>
        <w:div w:id="287663805">
          <w:marLeft w:val="0"/>
          <w:marRight w:val="0"/>
          <w:marTop w:val="0"/>
          <w:marBottom w:val="0"/>
          <w:divBdr>
            <w:top w:val="none" w:sz="0" w:space="0" w:color="auto"/>
            <w:left w:val="none" w:sz="0" w:space="0" w:color="auto"/>
            <w:bottom w:val="none" w:sz="0" w:space="0" w:color="auto"/>
            <w:right w:val="none" w:sz="0" w:space="0" w:color="auto"/>
          </w:divBdr>
        </w:div>
        <w:div w:id="268902808">
          <w:marLeft w:val="0"/>
          <w:marRight w:val="0"/>
          <w:marTop w:val="0"/>
          <w:marBottom w:val="0"/>
          <w:divBdr>
            <w:top w:val="none" w:sz="0" w:space="0" w:color="auto"/>
            <w:left w:val="none" w:sz="0" w:space="0" w:color="auto"/>
            <w:bottom w:val="none" w:sz="0" w:space="0" w:color="auto"/>
            <w:right w:val="none" w:sz="0" w:space="0" w:color="auto"/>
          </w:divBdr>
        </w:div>
        <w:div w:id="1161773969">
          <w:marLeft w:val="0"/>
          <w:marRight w:val="0"/>
          <w:marTop w:val="0"/>
          <w:marBottom w:val="0"/>
          <w:divBdr>
            <w:top w:val="none" w:sz="0" w:space="0" w:color="auto"/>
            <w:left w:val="none" w:sz="0" w:space="0" w:color="auto"/>
            <w:bottom w:val="none" w:sz="0" w:space="0" w:color="auto"/>
            <w:right w:val="none" w:sz="0" w:space="0" w:color="auto"/>
          </w:divBdr>
        </w:div>
        <w:div w:id="561019092">
          <w:marLeft w:val="0"/>
          <w:marRight w:val="0"/>
          <w:marTop w:val="0"/>
          <w:marBottom w:val="0"/>
          <w:divBdr>
            <w:top w:val="none" w:sz="0" w:space="0" w:color="auto"/>
            <w:left w:val="none" w:sz="0" w:space="0" w:color="auto"/>
            <w:bottom w:val="none" w:sz="0" w:space="0" w:color="auto"/>
            <w:right w:val="none" w:sz="0" w:space="0" w:color="auto"/>
          </w:divBdr>
        </w:div>
        <w:div w:id="288709525">
          <w:marLeft w:val="0"/>
          <w:marRight w:val="0"/>
          <w:marTop w:val="0"/>
          <w:marBottom w:val="0"/>
          <w:divBdr>
            <w:top w:val="none" w:sz="0" w:space="0" w:color="auto"/>
            <w:left w:val="none" w:sz="0" w:space="0" w:color="auto"/>
            <w:bottom w:val="none" w:sz="0" w:space="0" w:color="auto"/>
            <w:right w:val="none" w:sz="0" w:space="0" w:color="auto"/>
          </w:divBdr>
        </w:div>
        <w:div w:id="172230911">
          <w:marLeft w:val="0"/>
          <w:marRight w:val="0"/>
          <w:marTop w:val="0"/>
          <w:marBottom w:val="0"/>
          <w:divBdr>
            <w:top w:val="none" w:sz="0" w:space="0" w:color="auto"/>
            <w:left w:val="none" w:sz="0" w:space="0" w:color="auto"/>
            <w:bottom w:val="none" w:sz="0" w:space="0" w:color="auto"/>
            <w:right w:val="none" w:sz="0" w:space="0" w:color="auto"/>
          </w:divBdr>
        </w:div>
        <w:div w:id="609943769">
          <w:marLeft w:val="0"/>
          <w:marRight w:val="0"/>
          <w:marTop w:val="0"/>
          <w:marBottom w:val="0"/>
          <w:divBdr>
            <w:top w:val="none" w:sz="0" w:space="0" w:color="auto"/>
            <w:left w:val="none" w:sz="0" w:space="0" w:color="auto"/>
            <w:bottom w:val="none" w:sz="0" w:space="0" w:color="auto"/>
            <w:right w:val="none" w:sz="0" w:space="0" w:color="auto"/>
          </w:divBdr>
        </w:div>
        <w:div w:id="1947736959">
          <w:marLeft w:val="0"/>
          <w:marRight w:val="0"/>
          <w:marTop w:val="0"/>
          <w:marBottom w:val="0"/>
          <w:divBdr>
            <w:top w:val="none" w:sz="0" w:space="0" w:color="auto"/>
            <w:left w:val="none" w:sz="0" w:space="0" w:color="auto"/>
            <w:bottom w:val="none" w:sz="0" w:space="0" w:color="auto"/>
            <w:right w:val="none" w:sz="0" w:space="0" w:color="auto"/>
          </w:divBdr>
        </w:div>
        <w:div w:id="1950047676">
          <w:marLeft w:val="0"/>
          <w:marRight w:val="0"/>
          <w:marTop w:val="0"/>
          <w:marBottom w:val="0"/>
          <w:divBdr>
            <w:top w:val="none" w:sz="0" w:space="0" w:color="auto"/>
            <w:left w:val="none" w:sz="0" w:space="0" w:color="auto"/>
            <w:bottom w:val="none" w:sz="0" w:space="0" w:color="auto"/>
            <w:right w:val="none" w:sz="0" w:space="0" w:color="auto"/>
          </w:divBdr>
        </w:div>
        <w:div w:id="461702471">
          <w:marLeft w:val="0"/>
          <w:marRight w:val="0"/>
          <w:marTop w:val="0"/>
          <w:marBottom w:val="0"/>
          <w:divBdr>
            <w:top w:val="none" w:sz="0" w:space="0" w:color="auto"/>
            <w:left w:val="none" w:sz="0" w:space="0" w:color="auto"/>
            <w:bottom w:val="none" w:sz="0" w:space="0" w:color="auto"/>
            <w:right w:val="none" w:sz="0" w:space="0" w:color="auto"/>
          </w:divBdr>
        </w:div>
        <w:div w:id="263072249">
          <w:marLeft w:val="0"/>
          <w:marRight w:val="0"/>
          <w:marTop w:val="0"/>
          <w:marBottom w:val="0"/>
          <w:divBdr>
            <w:top w:val="none" w:sz="0" w:space="0" w:color="auto"/>
            <w:left w:val="none" w:sz="0" w:space="0" w:color="auto"/>
            <w:bottom w:val="none" w:sz="0" w:space="0" w:color="auto"/>
            <w:right w:val="none" w:sz="0" w:space="0" w:color="auto"/>
          </w:divBdr>
        </w:div>
      </w:divsChild>
    </w:div>
    <w:div w:id="1499157214">
      <w:bodyDiv w:val="1"/>
      <w:marLeft w:val="0"/>
      <w:marRight w:val="0"/>
      <w:marTop w:val="0"/>
      <w:marBottom w:val="0"/>
      <w:divBdr>
        <w:top w:val="none" w:sz="0" w:space="0" w:color="auto"/>
        <w:left w:val="none" w:sz="0" w:space="0" w:color="auto"/>
        <w:bottom w:val="none" w:sz="0" w:space="0" w:color="auto"/>
        <w:right w:val="none" w:sz="0" w:space="0" w:color="auto"/>
      </w:divBdr>
      <w:divsChild>
        <w:div w:id="343286074">
          <w:marLeft w:val="0"/>
          <w:marRight w:val="0"/>
          <w:marTop w:val="0"/>
          <w:marBottom w:val="0"/>
          <w:divBdr>
            <w:top w:val="none" w:sz="0" w:space="0" w:color="auto"/>
            <w:left w:val="none" w:sz="0" w:space="0" w:color="auto"/>
            <w:bottom w:val="none" w:sz="0" w:space="0" w:color="auto"/>
            <w:right w:val="none" w:sz="0" w:space="0" w:color="auto"/>
          </w:divBdr>
        </w:div>
        <w:div w:id="935485224">
          <w:marLeft w:val="0"/>
          <w:marRight w:val="0"/>
          <w:marTop w:val="0"/>
          <w:marBottom w:val="0"/>
          <w:divBdr>
            <w:top w:val="none" w:sz="0" w:space="0" w:color="auto"/>
            <w:left w:val="none" w:sz="0" w:space="0" w:color="auto"/>
            <w:bottom w:val="none" w:sz="0" w:space="0" w:color="auto"/>
            <w:right w:val="none" w:sz="0" w:space="0" w:color="auto"/>
          </w:divBdr>
        </w:div>
        <w:div w:id="450056940">
          <w:marLeft w:val="0"/>
          <w:marRight w:val="0"/>
          <w:marTop w:val="0"/>
          <w:marBottom w:val="0"/>
          <w:divBdr>
            <w:top w:val="none" w:sz="0" w:space="0" w:color="auto"/>
            <w:left w:val="none" w:sz="0" w:space="0" w:color="auto"/>
            <w:bottom w:val="none" w:sz="0" w:space="0" w:color="auto"/>
            <w:right w:val="none" w:sz="0" w:space="0" w:color="auto"/>
          </w:divBdr>
        </w:div>
        <w:div w:id="1150244483">
          <w:marLeft w:val="0"/>
          <w:marRight w:val="0"/>
          <w:marTop w:val="0"/>
          <w:marBottom w:val="0"/>
          <w:divBdr>
            <w:top w:val="none" w:sz="0" w:space="0" w:color="auto"/>
            <w:left w:val="none" w:sz="0" w:space="0" w:color="auto"/>
            <w:bottom w:val="none" w:sz="0" w:space="0" w:color="auto"/>
            <w:right w:val="none" w:sz="0" w:space="0" w:color="auto"/>
          </w:divBdr>
        </w:div>
        <w:div w:id="2130320789">
          <w:marLeft w:val="0"/>
          <w:marRight w:val="0"/>
          <w:marTop w:val="0"/>
          <w:marBottom w:val="0"/>
          <w:divBdr>
            <w:top w:val="none" w:sz="0" w:space="0" w:color="auto"/>
            <w:left w:val="none" w:sz="0" w:space="0" w:color="auto"/>
            <w:bottom w:val="none" w:sz="0" w:space="0" w:color="auto"/>
            <w:right w:val="none" w:sz="0" w:space="0" w:color="auto"/>
          </w:divBdr>
        </w:div>
        <w:div w:id="1772781068">
          <w:marLeft w:val="0"/>
          <w:marRight w:val="0"/>
          <w:marTop w:val="0"/>
          <w:marBottom w:val="0"/>
          <w:divBdr>
            <w:top w:val="none" w:sz="0" w:space="0" w:color="auto"/>
            <w:left w:val="none" w:sz="0" w:space="0" w:color="auto"/>
            <w:bottom w:val="none" w:sz="0" w:space="0" w:color="auto"/>
            <w:right w:val="none" w:sz="0" w:space="0" w:color="auto"/>
          </w:divBdr>
        </w:div>
        <w:div w:id="1303267528">
          <w:marLeft w:val="0"/>
          <w:marRight w:val="0"/>
          <w:marTop w:val="0"/>
          <w:marBottom w:val="0"/>
          <w:divBdr>
            <w:top w:val="none" w:sz="0" w:space="0" w:color="auto"/>
            <w:left w:val="none" w:sz="0" w:space="0" w:color="auto"/>
            <w:bottom w:val="none" w:sz="0" w:space="0" w:color="auto"/>
            <w:right w:val="none" w:sz="0" w:space="0" w:color="auto"/>
          </w:divBdr>
        </w:div>
        <w:div w:id="942342575">
          <w:marLeft w:val="0"/>
          <w:marRight w:val="0"/>
          <w:marTop w:val="0"/>
          <w:marBottom w:val="0"/>
          <w:divBdr>
            <w:top w:val="none" w:sz="0" w:space="0" w:color="auto"/>
            <w:left w:val="none" w:sz="0" w:space="0" w:color="auto"/>
            <w:bottom w:val="none" w:sz="0" w:space="0" w:color="auto"/>
            <w:right w:val="none" w:sz="0" w:space="0" w:color="auto"/>
          </w:divBdr>
        </w:div>
        <w:div w:id="468523311">
          <w:marLeft w:val="0"/>
          <w:marRight w:val="0"/>
          <w:marTop w:val="0"/>
          <w:marBottom w:val="0"/>
          <w:divBdr>
            <w:top w:val="none" w:sz="0" w:space="0" w:color="auto"/>
            <w:left w:val="none" w:sz="0" w:space="0" w:color="auto"/>
            <w:bottom w:val="none" w:sz="0" w:space="0" w:color="auto"/>
            <w:right w:val="none" w:sz="0" w:space="0" w:color="auto"/>
          </w:divBdr>
        </w:div>
        <w:div w:id="802506323">
          <w:marLeft w:val="0"/>
          <w:marRight w:val="0"/>
          <w:marTop w:val="0"/>
          <w:marBottom w:val="0"/>
          <w:divBdr>
            <w:top w:val="none" w:sz="0" w:space="0" w:color="auto"/>
            <w:left w:val="none" w:sz="0" w:space="0" w:color="auto"/>
            <w:bottom w:val="none" w:sz="0" w:space="0" w:color="auto"/>
            <w:right w:val="none" w:sz="0" w:space="0" w:color="auto"/>
          </w:divBdr>
        </w:div>
        <w:div w:id="1998335321">
          <w:marLeft w:val="0"/>
          <w:marRight w:val="0"/>
          <w:marTop w:val="0"/>
          <w:marBottom w:val="0"/>
          <w:divBdr>
            <w:top w:val="none" w:sz="0" w:space="0" w:color="auto"/>
            <w:left w:val="none" w:sz="0" w:space="0" w:color="auto"/>
            <w:bottom w:val="none" w:sz="0" w:space="0" w:color="auto"/>
            <w:right w:val="none" w:sz="0" w:space="0" w:color="auto"/>
          </w:divBdr>
        </w:div>
        <w:div w:id="1457718886">
          <w:marLeft w:val="0"/>
          <w:marRight w:val="0"/>
          <w:marTop w:val="0"/>
          <w:marBottom w:val="0"/>
          <w:divBdr>
            <w:top w:val="none" w:sz="0" w:space="0" w:color="auto"/>
            <w:left w:val="none" w:sz="0" w:space="0" w:color="auto"/>
            <w:bottom w:val="none" w:sz="0" w:space="0" w:color="auto"/>
            <w:right w:val="none" w:sz="0" w:space="0" w:color="auto"/>
          </w:divBdr>
        </w:div>
        <w:div w:id="215313002">
          <w:marLeft w:val="0"/>
          <w:marRight w:val="0"/>
          <w:marTop w:val="0"/>
          <w:marBottom w:val="0"/>
          <w:divBdr>
            <w:top w:val="none" w:sz="0" w:space="0" w:color="auto"/>
            <w:left w:val="none" w:sz="0" w:space="0" w:color="auto"/>
            <w:bottom w:val="none" w:sz="0" w:space="0" w:color="auto"/>
            <w:right w:val="none" w:sz="0" w:space="0" w:color="auto"/>
          </w:divBdr>
        </w:div>
        <w:div w:id="55208679">
          <w:marLeft w:val="0"/>
          <w:marRight w:val="0"/>
          <w:marTop w:val="0"/>
          <w:marBottom w:val="0"/>
          <w:divBdr>
            <w:top w:val="none" w:sz="0" w:space="0" w:color="auto"/>
            <w:left w:val="none" w:sz="0" w:space="0" w:color="auto"/>
            <w:bottom w:val="none" w:sz="0" w:space="0" w:color="auto"/>
            <w:right w:val="none" w:sz="0" w:space="0" w:color="auto"/>
          </w:divBdr>
        </w:div>
        <w:div w:id="1155994802">
          <w:marLeft w:val="0"/>
          <w:marRight w:val="0"/>
          <w:marTop w:val="0"/>
          <w:marBottom w:val="0"/>
          <w:divBdr>
            <w:top w:val="none" w:sz="0" w:space="0" w:color="auto"/>
            <w:left w:val="none" w:sz="0" w:space="0" w:color="auto"/>
            <w:bottom w:val="none" w:sz="0" w:space="0" w:color="auto"/>
            <w:right w:val="none" w:sz="0" w:space="0" w:color="auto"/>
          </w:divBdr>
        </w:div>
        <w:div w:id="170341458">
          <w:marLeft w:val="0"/>
          <w:marRight w:val="0"/>
          <w:marTop w:val="0"/>
          <w:marBottom w:val="0"/>
          <w:divBdr>
            <w:top w:val="none" w:sz="0" w:space="0" w:color="auto"/>
            <w:left w:val="none" w:sz="0" w:space="0" w:color="auto"/>
            <w:bottom w:val="none" w:sz="0" w:space="0" w:color="auto"/>
            <w:right w:val="none" w:sz="0" w:space="0" w:color="auto"/>
          </w:divBdr>
        </w:div>
        <w:div w:id="1052579807">
          <w:marLeft w:val="0"/>
          <w:marRight w:val="0"/>
          <w:marTop w:val="0"/>
          <w:marBottom w:val="0"/>
          <w:divBdr>
            <w:top w:val="none" w:sz="0" w:space="0" w:color="auto"/>
            <w:left w:val="none" w:sz="0" w:space="0" w:color="auto"/>
            <w:bottom w:val="none" w:sz="0" w:space="0" w:color="auto"/>
            <w:right w:val="none" w:sz="0" w:space="0" w:color="auto"/>
          </w:divBdr>
        </w:div>
        <w:div w:id="1168211642">
          <w:marLeft w:val="0"/>
          <w:marRight w:val="0"/>
          <w:marTop w:val="0"/>
          <w:marBottom w:val="0"/>
          <w:divBdr>
            <w:top w:val="none" w:sz="0" w:space="0" w:color="auto"/>
            <w:left w:val="none" w:sz="0" w:space="0" w:color="auto"/>
            <w:bottom w:val="none" w:sz="0" w:space="0" w:color="auto"/>
            <w:right w:val="none" w:sz="0" w:space="0" w:color="auto"/>
          </w:divBdr>
        </w:div>
      </w:divsChild>
    </w:div>
    <w:div w:id="1640957218">
      <w:bodyDiv w:val="1"/>
      <w:marLeft w:val="0"/>
      <w:marRight w:val="0"/>
      <w:marTop w:val="0"/>
      <w:marBottom w:val="0"/>
      <w:divBdr>
        <w:top w:val="none" w:sz="0" w:space="0" w:color="auto"/>
        <w:left w:val="none" w:sz="0" w:space="0" w:color="auto"/>
        <w:bottom w:val="none" w:sz="0" w:space="0" w:color="auto"/>
        <w:right w:val="none" w:sz="0" w:space="0" w:color="auto"/>
      </w:divBdr>
      <w:divsChild>
        <w:div w:id="1341539485">
          <w:marLeft w:val="0"/>
          <w:marRight w:val="0"/>
          <w:marTop w:val="0"/>
          <w:marBottom w:val="0"/>
          <w:divBdr>
            <w:top w:val="none" w:sz="0" w:space="0" w:color="auto"/>
            <w:left w:val="none" w:sz="0" w:space="0" w:color="auto"/>
            <w:bottom w:val="none" w:sz="0" w:space="0" w:color="auto"/>
            <w:right w:val="none" w:sz="0" w:space="0" w:color="auto"/>
          </w:divBdr>
        </w:div>
        <w:div w:id="1314330885">
          <w:marLeft w:val="0"/>
          <w:marRight w:val="0"/>
          <w:marTop w:val="0"/>
          <w:marBottom w:val="0"/>
          <w:divBdr>
            <w:top w:val="none" w:sz="0" w:space="0" w:color="auto"/>
            <w:left w:val="none" w:sz="0" w:space="0" w:color="auto"/>
            <w:bottom w:val="none" w:sz="0" w:space="0" w:color="auto"/>
            <w:right w:val="none" w:sz="0" w:space="0" w:color="auto"/>
          </w:divBdr>
        </w:div>
        <w:div w:id="1889954627">
          <w:marLeft w:val="0"/>
          <w:marRight w:val="0"/>
          <w:marTop w:val="0"/>
          <w:marBottom w:val="0"/>
          <w:divBdr>
            <w:top w:val="none" w:sz="0" w:space="0" w:color="auto"/>
            <w:left w:val="none" w:sz="0" w:space="0" w:color="auto"/>
            <w:bottom w:val="none" w:sz="0" w:space="0" w:color="auto"/>
            <w:right w:val="none" w:sz="0" w:space="0" w:color="auto"/>
          </w:divBdr>
        </w:div>
        <w:div w:id="339817548">
          <w:marLeft w:val="0"/>
          <w:marRight w:val="0"/>
          <w:marTop w:val="0"/>
          <w:marBottom w:val="0"/>
          <w:divBdr>
            <w:top w:val="none" w:sz="0" w:space="0" w:color="auto"/>
            <w:left w:val="none" w:sz="0" w:space="0" w:color="auto"/>
            <w:bottom w:val="none" w:sz="0" w:space="0" w:color="auto"/>
            <w:right w:val="none" w:sz="0" w:space="0" w:color="auto"/>
          </w:divBdr>
        </w:div>
        <w:div w:id="1515529572">
          <w:marLeft w:val="0"/>
          <w:marRight w:val="0"/>
          <w:marTop w:val="0"/>
          <w:marBottom w:val="0"/>
          <w:divBdr>
            <w:top w:val="none" w:sz="0" w:space="0" w:color="auto"/>
            <w:left w:val="none" w:sz="0" w:space="0" w:color="auto"/>
            <w:bottom w:val="none" w:sz="0" w:space="0" w:color="auto"/>
            <w:right w:val="none" w:sz="0" w:space="0" w:color="auto"/>
          </w:divBdr>
        </w:div>
        <w:div w:id="27537121">
          <w:marLeft w:val="0"/>
          <w:marRight w:val="0"/>
          <w:marTop w:val="0"/>
          <w:marBottom w:val="0"/>
          <w:divBdr>
            <w:top w:val="none" w:sz="0" w:space="0" w:color="auto"/>
            <w:left w:val="none" w:sz="0" w:space="0" w:color="auto"/>
            <w:bottom w:val="none" w:sz="0" w:space="0" w:color="auto"/>
            <w:right w:val="none" w:sz="0" w:space="0" w:color="auto"/>
          </w:divBdr>
        </w:div>
        <w:div w:id="2130078572">
          <w:marLeft w:val="0"/>
          <w:marRight w:val="0"/>
          <w:marTop w:val="0"/>
          <w:marBottom w:val="0"/>
          <w:divBdr>
            <w:top w:val="none" w:sz="0" w:space="0" w:color="auto"/>
            <w:left w:val="none" w:sz="0" w:space="0" w:color="auto"/>
            <w:bottom w:val="none" w:sz="0" w:space="0" w:color="auto"/>
            <w:right w:val="none" w:sz="0" w:space="0" w:color="auto"/>
          </w:divBdr>
        </w:div>
        <w:div w:id="925698181">
          <w:marLeft w:val="0"/>
          <w:marRight w:val="0"/>
          <w:marTop w:val="0"/>
          <w:marBottom w:val="0"/>
          <w:divBdr>
            <w:top w:val="none" w:sz="0" w:space="0" w:color="auto"/>
            <w:left w:val="none" w:sz="0" w:space="0" w:color="auto"/>
            <w:bottom w:val="none" w:sz="0" w:space="0" w:color="auto"/>
            <w:right w:val="none" w:sz="0" w:space="0" w:color="auto"/>
          </w:divBdr>
        </w:div>
        <w:div w:id="1823932811">
          <w:marLeft w:val="0"/>
          <w:marRight w:val="0"/>
          <w:marTop w:val="0"/>
          <w:marBottom w:val="0"/>
          <w:divBdr>
            <w:top w:val="none" w:sz="0" w:space="0" w:color="auto"/>
            <w:left w:val="none" w:sz="0" w:space="0" w:color="auto"/>
            <w:bottom w:val="none" w:sz="0" w:space="0" w:color="auto"/>
            <w:right w:val="none" w:sz="0" w:space="0" w:color="auto"/>
          </w:divBdr>
        </w:div>
        <w:div w:id="1193035153">
          <w:marLeft w:val="0"/>
          <w:marRight w:val="0"/>
          <w:marTop w:val="0"/>
          <w:marBottom w:val="0"/>
          <w:divBdr>
            <w:top w:val="none" w:sz="0" w:space="0" w:color="auto"/>
            <w:left w:val="none" w:sz="0" w:space="0" w:color="auto"/>
            <w:bottom w:val="none" w:sz="0" w:space="0" w:color="auto"/>
            <w:right w:val="none" w:sz="0" w:space="0" w:color="auto"/>
          </w:divBdr>
        </w:div>
        <w:div w:id="1825243730">
          <w:marLeft w:val="0"/>
          <w:marRight w:val="0"/>
          <w:marTop w:val="0"/>
          <w:marBottom w:val="0"/>
          <w:divBdr>
            <w:top w:val="none" w:sz="0" w:space="0" w:color="auto"/>
            <w:left w:val="none" w:sz="0" w:space="0" w:color="auto"/>
            <w:bottom w:val="none" w:sz="0" w:space="0" w:color="auto"/>
            <w:right w:val="none" w:sz="0" w:space="0" w:color="auto"/>
          </w:divBdr>
        </w:div>
        <w:div w:id="458955736">
          <w:marLeft w:val="0"/>
          <w:marRight w:val="0"/>
          <w:marTop w:val="0"/>
          <w:marBottom w:val="0"/>
          <w:divBdr>
            <w:top w:val="none" w:sz="0" w:space="0" w:color="auto"/>
            <w:left w:val="none" w:sz="0" w:space="0" w:color="auto"/>
            <w:bottom w:val="none" w:sz="0" w:space="0" w:color="auto"/>
            <w:right w:val="none" w:sz="0" w:space="0" w:color="auto"/>
          </w:divBdr>
        </w:div>
        <w:div w:id="1080063762">
          <w:marLeft w:val="0"/>
          <w:marRight w:val="0"/>
          <w:marTop w:val="0"/>
          <w:marBottom w:val="0"/>
          <w:divBdr>
            <w:top w:val="none" w:sz="0" w:space="0" w:color="auto"/>
            <w:left w:val="none" w:sz="0" w:space="0" w:color="auto"/>
            <w:bottom w:val="none" w:sz="0" w:space="0" w:color="auto"/>
            <w:right w:val="none" w:sz="0" w:space="0" w:color="auto"/>
          </w:divBdr>
        </w:div>
        <w:div w:id="380331277">
          <w:marLeft w:val="0"/>
          <w:marRight w:val="0"/>
          <w:marTop w:val="0"/>
          <w:marBottom w:val="0"/>
          <w:divBdr>
            <w:top w:val="none" w:sz="0" w:space="0" w:color="auto"/>
            <w:left w:val="none" w:sz="0" w:space="0" w:color="auto"/>
            <w:bottom w:val="none" w:sz="0" w:space="0" w:color="auto"/>
            <w:right w:val="none" w:sz="0" w:space="0" w:color="auto"/>
          </w:divBdr>
        </w:div>
        <w:div w:id="1391999307">
          <w:marLeft w:val="0"/>
          <w:marRight w:val="0"/>
          <w:marTop w:val="0"/>
          <w:marBottom w:val="0"/>
          <w:divBdr>
            <w:top w:val="none" w:sz="0" w:space="0" w:color="auto"/>
            <w:left w:val="none" w:sz="0" w:space="0" w:color="auto"/>
            <w:bottom w:val="none" w:sz="0" w:space="0" w:color="auto"/>
            <w:right w:val="none" w:sz="0" w:space="0" w:color="auto"/>
          </w:divBdr>
        </w:div>
        <w:div w:id="509950699">
          <w:marLeft w:val="0"/>
          <w:marRight w:val="0"/>
          <w:marTop w:val="0"/>
          <w:marBottom w:val="0"/>
          <w:divBdr>
            <w:top w:val="none" w:sz="0" w:space="0" w:color="auto"/>
            <w:left w:val="none" w:sz="0" w:space="0" w:color="auto"/>
            <w:bottom w:val="none" w:sz="0" w:space="0" w:color="auto"/>
            <w:right w:val="none" w:sz="0" w:space="0" w:color="auto"/>
          </w:divBdr>
        </w:div>
        <w:div w:id="1532651417">
          <w:marLeft w:val="0"/>
          <w:marRight w:val="0"/>
          <w:marTop w:val="0"/>
          <w:marBottom w:val="0"/>
          <w:divBdr>
            <w:top w:val="none" w:sz="0" w:space="0" w:color="auto"/>
            <w:left w:val="none" w:sz="0" w:space="0" w:color="auto"/>
            <w:bottom w:val="none" w:sz="0" w:space="0" w:color="auto"/>
            <w:right w:val="none" w:sz="0" w:space="0" w:color="auto"/>
          </w:divBdr>
        </w:div>
        <w:div w:id="1992247380">
          <w:marLeft w:val="0"/>
          <w:marRight w:val="0"/>
          <w:marTop w:val="0"/>
          <w:marBottom w:val="0"/>
          <w:divBdr>
            <w:top w:val="none" w:sz="0" w:space="0" w:color="auto"/>
            <w:left w:val="none" w:sz="0" w:space="0" w:color="auto"/>
            <w:bottom w:val="none" w:sz="0" w:space="0" w:color="auto"/>
            <w:right w:val="none" w:sz="0" w:space="0" w:color="auto"/>
          </w:divBdr>
        </w:div>
      </w:divsChild>
    </w:div>
    <w:div w:id="1832520846">
      <w:bodyDiv w:val="1"/>
      <w:marLeft w:val="0"/>
      <w:marRight w:val="0"/>
      <w:marTop w:val="0"/>
      <w:marBottom w:val="0"/>
      <w:divBdr>
        <w:top w:val="none" w:sz="0" w:space="0" w:color="auto"/>
        <w:left w:val="none" w:sz="0" w:space="0" w:color="auto"/>
        <w:bottom w:val="none" w:sz="0" w:space="0" w:color="auto"/>
        <w:right w:val="none" w:sz="0" w:space="0" w:color="auto"/>
      </w:divBdr>
      <w:divsChild>
        <w:div w:id="738014618">
          <w:marLeft w:val="0"/>
          <w:marRight w:val="0"/>
          <w:marTop w:val="0"/>
          <w:marBottom w:val="0"/>
          <w:divBdr>
            <w:top w:val="none" w:sz="0" w:space="0" w:color="auto"/>
            <w:left w:val="none" w:sz="0" w:space="0" w:color="auto"/>
            <w:bottom w:val="none" w:sz="0" w:space="0" w:color="auto"/>
            <w:right w:val="none" w:sz="0" w:space="0" w:color="auto"/>
          </w:divBdr>
        </w:div>
        <w:div w:id="2108650345">
          <w:marLeft w:val="0"/>
          <w:marRight w:val="0"/>
          <w:marTop w:val="0"/>
          <w:marBottom w:val="0"/>
          <w:divBdr>
            <w:top w:val="none" w:sz="0" w:space="0" w:color="auto"/>
            <w:left w:val="none" w:sz="0" w:space="0" w:color="auto"/>
            <w:bottom w:val="none" w:sz="0" w:space="0" w:color="auto"/>
            <w:right w:val="none" w:sz="0" w:space="0" w:color="auto"/>
          </w:divBdr>
        </w:div>
        <w:div w:id="461844179">
          <w:marLeft w:val="0"/>
          <w:marRight w:val="0"/>
          <w:marTop w:val="0"/>
          <w:marBottom w:val="0"/>
          <w:divBdr>
            <w:top w:val="none" w:sz="0" w:space="0" w:color="auto"/>
            <w:left w:val="none" w:sz="0" w:space="0" w:color="auto"/>
            <w:bottom w:val="none" w:sz="0" w:space="0" w:color="auto"/>
            <w:right w:val="none" w:sz="0" w:space="0" w:color="auto"/>
          </w:divBdr>
        </w:div>
        <w:div w:id="2054306082">
          <w:marLeft w:val="0"/>
          <w:marRight w:val="0"/>
          <w:marTop w:val="0"/>
          <w:marBottom w:val="0"/>
          <w:divBdr>
            <w:top w:val="none" w:sz="0" w:space="0" w:color="auto"/>
            <w:left w:val="none" w:sz="0" w:space="0" w:color="auto"/>
            <w:bottom w:val="none" w:sz="0" w:space="0" w:color="auto"/>
            <w:right w:val="none" w:sz="0" w:space="0" w:color="auto"/>
          </w:divBdr>
        </w:div>
        <w:div w:id="1778022792">
          <w:marLeft w:val="0"/>
          <w:marRight w:val="0"/>
          <w:marTop w:val="0"/>
          <w:marBottom w:val="0"/>
          <w:divBdr>
            <w:top w:val="none" w:sz="0" w:space="0" w:color="auto"/>
            <w:left w:val="none" w:sz="0" w:space="0" w:color="auto"/>
            <w:bottom w:val="none" w:sz="0" w:space="0" w:color="auto"/>
            <w:right w:val="none" w:sz="0" w:space="0" w:color="auto"/>
          </w:divBdr>
        </w:div>
        <w:div w:id="1927685473">
          <w:marLeft w:val="0"/>
          <w:marRight w:val="0"/>
          <w:marTop w:val="0"/>
          <w:marBottom w:val="0"/>
          <w:divBdr>
            <w:top w:val="none" w:sz="0" w:space="0" w:color="auto"/>
            <w:left w:val="none" w:sz="0" w:space="0" w:color="auto"/>
            <w:bottom w:val="none" w:sz="0" w:space="0" w:color="auto"/>
            <w:right w:val="none" w:sz="0" w:space="0" w:color="auto"/>
          </w:divBdr>
        </w:div>
        <w:div w:id="123235116">
          <w:marLeft w:val="0"/>
          <w:marRight w:val="0"/>
          <w:marTop w:val="0"/>
          <w:marBottom w:val="0"/>
          <w:divBdr>
            <w:top w:val="none" w:sz="0" w:space="0" w:color="auto"/>
            <w:left w:val="none" w:sz="0" w:space="0" w:color="auto"/>
            <w:bottom w:val="none" w:sz="0" w:space="0" w:color="auto"/>
            <w:right w:val="none" w:sz="0" w:space="0" w:color="auto"/>
          </w:divBdr>
        </w:div>
        <w:div w:id="440607984">
          <w:marLeft w:val="0"/>
          <w:marRight w:val="0"/>
          <w:marTop w:val="0"/>
          <w:marBottom w:val="0"/>
          <w:divBdr>
            <w:top w:val="none" w:sz="0" w:space="0" w:color="auto"/>
            <w:left w:val="none" w:sz="0" w:space="0" w:color="auto"/>
            <w:bottom w:val="none" w:sz="0" w:space="0" w:color="auto"/>
            <w:right w:val="none" w:sz="0" w:space="0" w:color="auto"/>
          </w:divBdr>
        </w:div>
        <w:div w:id="356779192">
          <w:marLeft w:val="0"/>
          <w:marRight w:val="0"/>
          <w:marTop w:val="0"/>
          <w:marBottom w:val="0"/>
          <w:divBdr>
            <w:top w:val="none" w:sz="0" w:space="0" w:color="auto"/>
            <w:left w:val="none" w:sz="0" w:space="0" w:color="auto"/>
            <w:bottom w:val="none" w:sz="0" w:space="0" w:color="auto"/>
            <w:right w:val="none" w:sz="0" w:space="0" w:color="auto"/>
          </w:divBdr>
        </w:div>
        <w:div w:id="317198806">
          <w:marLeft w:val="0"/>
          <w:marRight w:val="0"/>
          <w:marTop w:val="0"/>
          <w:marBottom w:val="0"/>
          <w:divBdr>
            <w:top w:val="none" w:sz="0" w:space="0" w:color="auto"/>
            <w:left w:val="none" w:sz="0" w:space="0" w:color="auto"/>
            <w:bottom w:val="none" w:sz="0" w:space="0" w:color="auto"/>
            <w:right w:val="none" w:sz="0" w:space="0" w:color="auto"/>
          </w:divBdr>
        </w:div>
        <w:div w:id="1383872339">
          <w:marLeft w:val="0"/>
          <w:marRight w:val="0"/>
          <w:marTop w:val="0"/>
          <w:marBottom w:val="0"/>
          <w:divBdr>
            <w:top w:val="none" w:sz="0" w:space="0" w:color="auto"/>
            <w:left w:val="none" w:sz="0" w:space="0" w:color="auto"/>
            <w:bottom w:val="none" w:sz="0" w:space="0" w:color="auto"/>
            <w:right w:val="none" w:sz="0" w:space="0" w:color="auto"/>
          </w:divBdr>
        </w:div>
        <w:div w:id="310259574">
          <w:marLeft w:val="0"/>
          <w:marRight w:val="0"/>
          <w:marTop w:val="0"/>
          <w:marBottom w:val="0"/>
          <w:divBdr>
            <w:top w:val="none" w:sz="0" w:space="0" w:color="auto"/>
            <w:left w:val="none" w:sz="0" w:space="0" w:color="auto"/>
            <w:bottom w:val="none" w:sz="0" w:space="0" w:color="auto"/>
            <w:right w:val="none" w:sz="0" w:space="0" w:color="auto"/>
          </w:divBdr>
        </w:div>
        <w:div w:id="1351905617">
          <w:marLeft w:val="0"/>
          <w:marRight w:val="0"/>
          <w:marTop w:val="0"/>
          <w:marBottom w:val="0"/>
          <w:divBdr>
            <w:top w:val="none" w:sz="0" w:space="0" w:color="auto"/>
            <w:left w:val="none" w:sz="0" w:space="0" w:color="auto"/>
            <w:bottom w:val="none" w:sz="0" w:space="0" w:color="auto"/>
            <w:right w:val="none" w:sz="0" w:space="0" w:color="auto"/>
          </w:divBdr>
        </w:div>
        <w:div w:id="1623264282">
          <w:marLeft w:val="0"/>
          <w:marRight w:val="0"/>
          <w:marTop w:val="0"/>
          <w:marBottom w:val="0"/>
          <w:divBdr>
            <w:top w:val="none" w:sz="0" w:space="0" w:color="auto"/>
            <w:left w:val="none" w:sz="0" w:space="0" w:color="auto"/>
            <w:bottom w:val="none" w:sz="0" w:space="0" w:color="auto"/>
            <w:right w:val="none" w:sz="0" w:space="0" w:color="auto"/>
          </w:divBdr>
        </w:div>
        <w:div w:id="1442071096">
          <w:marLeft w:val="0"/>
          <w:marRight w:val="0"/>
          <w:marTop w:val="0"/>
          <w:marBottom w:val="0"/>
          <w:divBdr>
            <w:top w:val="none" w:sz="0" w:space="0" w:color="auto"/>
            <w:left w:val="none" w:sz="0" w:space="0" w:color="auto"/>
            <w:bottom w:val="none" w:sz="0" w:space="0" w:color="auto"/>
            <w:right w:val="none" w:sz="0" w:space="0" w:color="auto"/>
          </w:divBdr>
        </w:div>
        <w:div w:id="128405384">
          <w:marLeft w:val="0"/>
          <w:marRight w:val="0"/>
          <w:marTop w:val="0"/>
          <w:marBottom w:val="0"/>
          <w:divBdr>
            <w:top w:val="none" w:sz="0" w:space="0" w:color="auto"/>
            <w:left w:val="none" w:sz="0" w:space="0" w:color="auto"/>
            <w:bottom w:val="none" w:sz="0" w:space="0" w:color="auto"/>
            <w:right w:val="none" w:sz="0" w:space="0" w:color="auto"/>
          </w:divBdr>
        </w:div>
        <w:div w:id="821115611">
          <w:marLeft w:val="0"/>
          <w:marRight w:val="0"/>
          <w:marTop w:val="0"/>
          <w:marBottom w:val="0"/>
          <w:divBdr>
            <w:top w:val="none" w:sz="0" w:space="0" w:color="auto"/>
            <w:left w:val="none" w:sz="0" w:space="0" w:color="auto"/>
            <w:bottom w:val="none" w:sz="0" w:space="0" w:color="auto"/>
            <w:right w:val="none" w:sz="0" w:space="0" w:color="auto"/>
          </w:divBdr>
        </w:div>
        <w:div w:id="1827015513">
          <w:marLeft w:val="0"/>
          <w:marRight w:val="0"/>
          <w:marTop w:val="0"/>
          <w:marBottom w:val="0"/>
          <w:divBdr>
            <w:top w:val="none" w:sz="0" w:space="0" w:color="auto"/>
            <w:left w:val="none" w:sz="0" w:space="0" w:color="auto"/>
            <w:bottom w:val="none" w:sz="0" w:space="0" w:color="auto"/>
            <w:right w:val="none" w:sz="0" w:space="0" w:color="auto"/>
          </w:divBdr>
        </w:div>
      </w:divsChild>
    </w:div>
    <w:div w:id="2050569599">
      <w:bodyDiv w:val="1"/>
      <w:marLeft w:val="0"/>
      <w:marRight w:val="0"/>
      <w:marTop w:val="0"/>
      <w:marBottom w:val="0"/>
      <w:divBdr>
        <w:top w:val="none" w:sz="0" w:space="0" w:color="auto"/>
        <w:left w:val="none" w:sz="0" w:space="0" w:color="auto"/>
        <w:bottom w:val="none" w:sz="0" w:space="0" w:color="auto"/>
        <w:right w:val="none" w:sz="0" w:space="0" w:color="auto"/>
      </w:divBdr>
      <w:divsChild>
        <w:div w:id="560410368">
          <w:marLeft w:val="0"/>
          <w:marRight w:val="0"/>
          <w:marTop w:val="0"/>
          <w:marBottom w:val="0"/>
          <w:divBdr>
            <w:top w:val="none" w:sz="0" w:space="0" w:color="auto"/>
            <w:left w:val="none" w:sz="0" w:space="0" w:color="auto"/>
            <w:bottom w:val="none" w:sz="0" w:space="0" w:color="auto"/>
            <w:right w:val="none" w:sz="0" w:space="0" w:color="auto"/>
          </w:divBdr>
        </w:div>
        <w:div w:id="883910722">
          <w:marLeft w:val="0"/>
          <w:marRight w:val="0"/>
          <w:marTop w:val="0"/>
          <w:marBottom w:val="0"/>
          <w:divBdr>
            <w:top w:val="none" w:sz="0" w:space="0" w:color="auto"/>
            <w:left w:val="none" w:sz="0" w:space="0" w:color="auto"/>
            <w:bottom w:val="none" w:sz="0" w:space="0" w:color="auto"/>
            <w:right w:val="none" w:sz="0" w:space="0" w:color="auto"/>
          </w:divBdr>
        </w:div>
        <w:div w:id="1419905760">
          <w:marLeft w:val="0"/>
          <w:marRight w:val="0"/>
          <w:marTop w:val="0"/>
          <w:marBottom w:val="0"/>
          <w:divBdr>
            <w:top w:val="none" w:sz="0" w:space="0" w:color="auto"/>
            <w:left w:val="none" w:sz="0" w:space="0" w:color="auto"/>
            <w:bottom w:val="none" w:sz="0" w:space="0" w:color="auto"/>
            <w:right w:val="none" w:sz="0" w:space="0" w:color="auto"/>
          </w:divBdr>
        </w:div>
        <w:div w:id="1111588205">
          <w:marLeft w:val="0"/>
          <w:marRight w:val="0"/>
          <w:marTop w:val="0"/>
          <w:marBottom w:val="0"/>
          <w:divBdr>
            <w:top w:val="none" w:sz="0" w:space="0" w:color="auto"/>
            <w:left w:val="none" w:sz="0" w:space="0" w:color="auto"/>
            <w:bottom w:val="none" w:sz="0" w:space="0" w:color="auto"/>
            <w:right w:val="none" w:sz="0" w:space="0" w:color="auto"/>
          </w:divBdr>
        </w:div>
        <w:div w:id="1513914172">
          <w:marLeft w:val="0"/>
          <w:marRight w:val="0"/>
          <w:marTop w:val="0"/>
          <w:marBottom w:val="0"/>
          <w:divBdr>
            <w:top w:val="none" w:sz="0" w:space="0" w:color="auto"/>
            <w:left w:val="none" w:sz="0" w:space="0" w:color="auto"/>
            <w:bottom w:val="none" w:sz="0" w:space="0" w:color="auto"/>
            <w:right w:val="none" w:sz="0" w:space="0" w:color="auto"/>
          </w:divBdr>
        </w:div>
        <w:div w:id="1153136415">
          <w:marLeft w:val="0"/>
          <w:marRight w:val="0"/>
          <w:marTop w:val="0"/>
          <w:marBottom w:val="0"/>
          <w:divBdr>
            <w:top w:val="none" w:sz="0" w:space="0" w:color="auto"/>
            <w:left w:val="none" w:sz="0" w:space="0" w:color="auto"/>
            <w:bottom w:val="none" w:sz="0" w:space="0" w:color="auto"/>
            <w:right w:val="none" w:sz="0" w:space="0" w:color="auto"/>
          </w:divBdr>
        </w:div>
        <w:div w:id="429274419">
          <w:marLeft w:val="0"/>
          <w:marRight w:val="0"/>
          <w:marTop w:val="0"/>
          <w:marBottom w:val="0"/>
          <w:divBdr>
            <w:top w:val="none" w:sz="0" w:space="0" w:color="auto"/>
            <w:left w:val="none" w:sz="0" w:space="0" w:color="auto"/>
            <w:bottom w:val="none" w:sz="0" w:space="0" w:color="auto"/>
            <w:right w:val="none" w:sz="0" w:space="0" w:color="auto"/>
          </w:divBdr>
        </w:div>
        <w:div w:id="2025399275">
          <w:marLeft w:val="0"/>
          <w:marRight w:val="0"/>
          <w:marTop w:val="0"/>
          <w:marBottom w:val="0"/>
          <w:divBdr>
            <w:top w:val="none" w:sz="0" w:space="0" w:color="auto"/>
            <w:left w:val="none" w:sz="0" w:space="0" w:color="auto"/>
            <w:bottom w:val="none" w:sz="0" w:space="0" w:color="auto"/>
            <w:right w:val="none" w:sz="0" w:space="0" w:color="auto"/>
          </w:divBdr>
        </w:div>
        <w:div w:id="2119056827">
          <w:marLeft w:val="0"/>
          <w:marRight w:val="0"/>
          <w:marTop w:val="0"/>
          <w:marBottom w:val="0"/>
          <w:divBdr>
            <w:top w:val="none" w:sz="0" w:space="0" w:color="auto"/>
            <w:left w:val="none" w:sz="0" w:space="0" w:color="auto"/>
            <w:bottom w:val="none" w:sz="0" w:space="0" w:color="auto"/>
            <w:right w:val="none" w:sz="0" w:space="0" w:color="auto"/>
          </w:divBdr>
        </w:div>
        <w:div w:id="1273705478">
          <w:marLeft w:val="0"/>
          <w:marRight w:val="0"/>
          <w:marTop w:val="0"/>
          <w:marBottom w:val="0"/>
          <w:divBdr>
            <w:top w:val="none" w:sz="0" w:space="0" w:color="auto"/>
            <w:left w:val="none" w:sz="0" w:space="0" w:color="auto"/>
            <w:bottom w:val="none" w:sz="0" w:space="0" w:color="auto"/>
            <w:right w:val="none" w:sz="0" w:space="0" w:color="auto"/>
          </w:divBdr>
        </w:div>
        <w:div w:id="1497839287">
          <w:marLeft w:val="0"/>
          <w:marRight w:val="0"/>
          <w:marTop w:val="0"/>
          <w:marBottom w:val="0"/>
          <w:divBdr>
            <w:top w:val="none" w:sz="0" w:space="0" w:color="auto"/>
            <w:left w:val="none" w:sz="0" w:space="0" w:color="auto"/>
            <w:bottom w:val="none" w:sz="0" w:space="0" w:color="auto"/>
            <w:right w:val="none" w:sz="0" w:space="0" w:color="auto"/>
          </w:divBdr>
        </w:div>
        <w:div w:id="848249840">
          <w:marLeft w:val="0"/>
          <w:marRight w:val="0"/>
          <w:marTop w:val="0"/>
          <w:marBottom w:val="0"/>
          <w:divBdr>
            <w:top w:val="none" w:sz="0" w:space="0" w:color="auto"/>
            <w:left w:val="none" w:sz="0" w:space="0" w:color="auto"/>
            <w:bottom w:val="none" w:sz="0" w:space="0" w:color="auto"/>
            <w:right w:val="none" w:sz="0" w:space="0" w:color="auto"/>
          </w:divBdr>
        </w:div>
        <w:div w:id="1866213221">
          <w:marLeft w:val="0"/>
          <w:marRight w:val="0"/>
          <w:marTop w:val="0"/>
          <w:marBottom w:val="0"/>
          <w:divBdr>
            <w:top w:val="none" w:sz="0" w:space="0" w:color="auto"/>
            <w:left w:val="none" w:sz="0" w:space="0" w:color="auto"/>
            <w:bottom w:val="none" w:sz="0" w:space="0" w:color="auto"/>
            <w:right w:val="none" w:sz="0" w:space="0" w:color="auto"/>
          </w:divBdr>
        </w:div>
        <w:div w:id="1616323350">
          <w:marLeft w:val="0"/>
          <w:marRight w:val="0"/>
          <w:marTop w:val="0"/>
          <w:marBottom w:val="0"/>
          <w:divBdr>
            <w:top w:val="none" w:sz="0" w:space="0" w:color="auto"/>
            <w:left w:val="none" w:sz="0" w:space="0" w:color="auto"/>
            <w:bottom w:val="none" w:sz="0" w:space="0" w:color="auto"/>
            <w:right w:val="none" w:sz="0" w:space="0" w:color="auto"/>
          </w:divBdr>
        </w:div>
        <w:div w:id="413748199">
          <w:marLeft w:val="0"/>
          <w:marRight w:val="0"/>
          <w:marTop w:val="0"/>
          <w:marBottom w:val="0"/>
          <w:divBdr>
            <w:top w:val="none" w:sz="0" w:space="0" w:color="auto"/>
            <w:left w:val="none" w:sz="0" w:space="0" w:color="auto"/>
            <w:bottom w:val="none" w:sz="0" w:space="0" w:color="auto"/>
            <w:right w:val="none" w:sz="0" w:space="0" w:color="auto"/>
          </w:divBdr>
        </w:div>
        <w:div w:id="2076540794">
          <w:marLeft w:val="0"/>
          <w:marRight w:val="0"/>
          <w:marTop w:val="0"/>
          <w:marBottom w:val="0"/>
          <w:divBdr>
            <w:top w:val="none" w:sz="0" w:space="0" w:color="auto"/>
            <w:left w:val="none" w:sz="0" w:space="0" w:color="auto"/>
            <w:bottom w:val="none" w:sz="0" w:space="0" w:color="auto"/>
            <w:right w:val="none" w:sz="0" w:space="0" w:color="auto"/>
          </w:divBdr>
        </w:div>
        <w:div w:id="471217227">
          <w:marLeft w:val="0"/>
          <w:marRight w:val="0"/>
          <w:marTop w:val="0"/>
          <w:marBottom w:val="0"/>
          <w:divBdr>
            <w:top w:val="none" w:sz="0" w:space="0" w:color="auto"/>
            <w:left w:val="none" w:sz="0" w:space="0" w:color="auto"/>
            <w:bottom w:val="none" w:sz="0" w:space="0" w:color="auto"/>
            <w:right w:val="none" w:sz="0" w:space="0" w:color="auto"/>
          </w:divBdr>
        </w:div>
        <w:div w:id="1210606689">
          <w:marLeft w:val="0"/>
          <w:marRight w:val="0"/>
          <w:marTop w:val="0"/>
          <w:marBottom w:val="0"/>
          <w:divBdr>
            <w:top w:val="none" w:sz="0" w:space="0" w:color="auto"/>
            <w:left w:val="none" w:sz="0" w:space="0" w:color="auto"/>
            <w:bottom w:val="none" w:sz="0" w:space="0" w:color="auto"/>
            <w:right w:val="none" w:sz="0" w:space="0" w:color="auto"/>
          </w:divBdr>
        </w:div>
      </w:divsChild>
    </w:div>
    <w:div w:id="2102799251">
      <w:bodyDiv w:val="1"/>
      <w:marLeft w:val="0"/>
      <w:marRight w:val="0"/>
      <w:marTop w:val="0"/>
      <w:marBottom w:val="0"/>
      <w:divBdr>
        <w:top w:val="none" w:sz="0" w:space="0" w:color="auto"/>
        <w:left w:val="none" w:sz="0" w:space="0" w:color="auto"/>
        <w:bottom w:val="none" w:sz="0" w:space="0" w:color="auto"/>
        <w:right w:val="none" w:sz="0" w:space="0" w:color="auto"/>
      </w:divBdr>
      <w:divsChild>
        <w:div w:id="455560517">
          <w:marLeft w:val="0"/>
          <w:marRight w:val="0"/>
          <w:marTop w:val="0"/>
          <w:marBottom w:val="0"/>
          <w:divBdr>
            <w:top w:val="none" w:sz="0" w:space="0" w:color="auto"/>
            <w:left w:val="none" w:sz="0" w:space="0" w:color="auto"/>
            <w:bottom w:val="none" w:sz="0" w:space="0" w:color="auto"/>
            <w:right w:val="none" w:sz="0" w:space="0" w:color="auto"/>
          </w:divBdr>
        </w:div>
        <w:div w:id="1743601779">
          <w:marLeft w:val="0"/>
          <w:marRight w:val="0"/>
          <w:marTop w:val="0"/>
          <w:marBottom w:val="0"/>
          <w:divBdr>
            <w:top w:val="none" w:sz="0" w:space="0" w:color="auto"/>
            <w:left w:val="none" w:sz="0" w:space="0" w:color="auto"/>
            <w:bottom w:val="none" w:sz="0" w:space="0" w:color="auto"/>
            <w:right w:val="none" w:sz="0" w:space="0" w:color="auto"/>
          </w:divBdr>
        </w:div>
        <w:div w:id="661590231">
          <w:marLeft w:val="0"/>
          <w:marRight w:val="0"/>
          <w:marTop w:val="0"/>
          <w:marBottom w:val="0"/>
          <w:divBdr>
            <w:top w:val="none" w:sz="0" w:space="0" w:color="auto"/>
            <w:left w:val="none" w:sz="0" w:space="0" w:color="auto"/>
            <w:bottom w:val="none" w:sz="0" w:space="0" w:color="auto"/>
            <w:right w:val="none" w:sz="0" w:space="0" w:color="auto"/>
          </w:divBdr>
        </w:div>
        <w:div w:id="243077422">
          <w:marLeft w:val="0"/>
          <w:marRight w:val="0"/>
          <w:marTop w:val="0"/>
          <w:marBottom w:val="0"/>
          <w:divBdr>
            <w:top w:val="none" w:sz="0" w:space="0" w:color="auto"/>
            <w:left w:val="none" w:sz="0" w:space="0" w:color="auto"/>
            <w:bottom w:val="none" w:sz="0" w:space="0" w:color="auto"/>
            <w:right w:val="none" w:sz="0" w:space="0" w:color="auto"/>
          </w:divBdr>
        </w:div>
        <w:div w:id="639723200">
          <w:marLeft w:val="0"/>
          <w:marRight w:val="0"/>
          <w:marTop w:val="0"/>
          <w:marBottom w:val="0"/>
          <w:divBdr>
            <w:top w:val="none" w:sz="0" w:space="0" w:color="auto"/>
            <w:left w:val="none" w:sz="0" w:space="0" w:color="auto"/>
            <w:bottom w:val="none" w:sz="0" w:space="0" w:color="auto"/>
            <w:right w:val="none" w:sz="0" w:space="0" w:color="auto"/>
          </w:divBdr>
        </w:div>
        <w:div w:id="1988240266">
          <w:marLeft w:val="0"/>
          <w:marRight w:val="0"/>
          <w:marTop w:val="0"/>
          <w:marBottom w:val="0"/>
          <w:divBdr>
            <w:top w:val="none" w:sz="0" w:space="0" w:color="auto"/>
            <w:left w:val="none" w:sz="0" w:space="0" w:color="auto"/>
            <w:bottom w:val="none" w:sz="0" w:space="0" w:color="auto"/>
            <w:right w:val="none" w:sz="0" w:space="0" w:color="auto"/>
          </w:divBdr>
        </w:div>
        <w:div w:id="1423646089">
          <w:marLeft w:val="0"/>
          <w:marRight w:val="0"/>
          <w:marTop w:val="0"/>
          <w:marBottom w:val="0"/>
          <w:divBdr>
            <w:top w:val="none" w:sz="0" w:space="0" w:color="auto"/>
            <w:left w:val="none" w:sz="0" w:space="0" w:color="auto"/>
            <w:bottom w:val="none" w:sz="0" w:space="0" w:color="auto"/>
            <w:right w:val="none" w:sz="0" w:space="0" w:color="auto"/>
          </w:divBdr>
        </w:div>
        <w:div w:id="1748186669">
          <w:marLeft w:val="0"/>
          <w:marRight w:val="0"/>
          <w:marTop w:val="0"/>
          <w:marBottom w:val="0"/>
          <w:divBdr>
            <w:top w:val="none" w:sz="0" w:space="0" w:color="auto"/>
            <w:left w:val="none" w:sz="0" w:space="0" w:color="auto"/>
            <w:bottom w:val="none" w:sz="0" w:space="0" w:color="auto"/>
            <w:right w:val="none" w:sz="0" w:space="0" w:color="auto"/>
          </w:divBdr>
        </w:div>
        <w:div w:id="1556771509">
          <w:marLeft w:val="0"/>
          <w:marRight w:val="0"/>
          <w:marTop w:val="0"/>
          <w:marBottom w:val="0"/>
          <w:divBdr>
            <w:top w:val="none" w:sz="0" w:space="0" w:color="auto"/>
            <w:left w:val="none" w:sz="0" w:space="0" w:color="auto"/>
            <w:bottom w:val="none" w:sz="0" w:space="0" w:color="auto"/>
            <w:right w:val="none" w:sz="0" w:space="0" w:color="auto"/>
          </w:divBdr>
        </w:div>
        <w:div w:id="856037474">
          <w:marLeft w:val="0"/>
          <w:marRight w:val="0"/>
          <w:marTop w:val="0"/>
          <w:marBottom w:val="0"/>
          <w:divBdr>
            <w:top w:val="none" w:sz="0" w:space="0" w:color="auto"/>
            <w:left w:val="none" w:sz="0" w:space="0" w:color="auto"/>
            <w:bottom w:val="none" w:sz="0" w:space="0" w:color="auto"/>
            <w:right w:val="none" w:sz="0" w:space="0" w:color="auto"/>
          </w:divBdr>
        </w:div>
        <w:div w:id="1959069599">
          <w:marLeft w:val="0"/>
          <w:marRight w:val="0"/>
          <w:marTop w:val="0"/>
          <w:marBottom w:val="0"/>
          <w:divBdr>
            <w:top w:val="none" w:sz="0" w:space="0" w:color="auto"/>
            <w:left w:val="none" w:sz="0" w:space="0" w:color="auto"/>
            <w:bottom w:val="none" w:sz="0" w:space="0" w:color="auto"/>
            <w:right w:val="none" w:sz="0" w:space="0" w:color="auto"/>
          </w:divBdr>
        </w:div>
        <w:div w:id="1986154437">
          <w:marLeft w:val="0"/>
          <w:marRight w:val="0"/>
          <w:marTop w:val="0"/>
          <w:marBottom w:val="0"/>
          <w:divBdr>
            <w:top w:val="none" w:sz="0" w:space="0" w:color="auto"/>
            <w:left w:val="none" w:sz="0" w:space="0" w:color="auto"/>
            <w:bottom w:val="none" w:sz="0" w:space="0" w:color="auto"/>
            <w:right w:val="none" w:sz="0" w:space="0" w:color="auto"/>
          </w:divBdr>
        </w:div>
        <w:div w:id="1420130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Rabelo;PaulR@ona.org</dc:creator>
  <cp:keywords/>
  <dc:description/>
  <cp:lastModifiedBy>Paul Rabelo</cp:lastModifiedBy>
  <cp:revision>32</cp:revision>
  <dcterms:created xsi:type="dcterms:W3CDTF">2025-06-04T14:15:00Z</dcterms:created>
  <dcterms:modified xsi:type="dcterms:W3CDTF">2025-08-13T15:11:00Z</dcterms:modified>
</cp:coreProperties>
</file>