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845F" w14:textId="04A974A7" w:rsidR="00B3306E" w:rsidRDefault="00043E20" w:rsidP="00B3306E">
      <w:pPr>
        <w:pStyle w:val="NoSpacing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3657FED6" wp14:editId="3E4F1706">
            <wp:simplePos x="0" y="0"/>
            <wp:positionH relativeFrom="column">
              <wp:posOffset>1539760</wp:posOffset>
            </wp:positionH>
            <wp:positionV relativeFrom="paragraph">
              <wp:posOffset>635</wp:posOffset>
            </wp:positionV>
            <wp:extent cx="2849245" cy="775970"/>
            <wp:effectExtent l="0" t="0" r="0" b="0"/>
            <wp:wrapSquare wrapText="bothSides"/>
            <wp:docPr id="1525482909" name="Image 1" descr="A black sign with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sign with white text  Description automatically generated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4D4E7" w14:textId="0654F78C" w:rsidR="00FB3A9A" w:rsidRDefault="00FB3A9A" w:rsidP="00B3306E">
      <w:pPr>
        <w:pStyle w:val="NoSpacing"/>
      </w:pPr>
    </w:p>
    <w:p w14:paraId="43F92C9C" w14:textId="77777777" w:rsidR="00FB3A9A" w:rsidRDefault="00FB3A9A" w:rsidP="00810C7A">
      <w:pPr>
        <w:pStyle w:val="NoSpacing"/>
      </w:pPr>
    </w:p>
    <w:p w14:paraId="213679D6" w14:textId="77777777" w:rsidR="00882E73" w:rsidRPr="00810C7A" w:rsidRDefault="00882E73" w:rsidP="00810C7A">
      <w:pPr>
        <w:pStyle w:val="NoSpacing"/>
      </w:pPr>
    </w:p>
    <w:p w14:paraId="624F34E3" w14:textId="77777777" w:rsidR="00043E20" w:rsidRDefault="00043E20" w:rsidP="005370AA">
      <w:pPr>
        <w:pStyle w:val="Heading1"/>
        <w:rPr>
          <w:rFonts w:ascii="Tenorite" w:hAnsi="Tenorite"/>
          <w:sz w:val="36"/>
          <w:szCs w:val="36"/>
        </w:rPr>
      </w:pPr>
    </w:p>
    <w:p w14:paraId="7581DF56" w14:textId="25AB7909" w:rsidR="000C788C" w:rsidRDefault="00DD019F" w:rsidP="00182214">
      <w:pPr>
        <w:pStyle w:val="Heading1"/>
        <w:rPr>
          <w:rFonts w:ascii="Tenorite" w:hAnsi="Tenorite"/>
          <w:sz w:val="36"/>
          <w:szCs w:val="36"/>
        </w:rPr>
      </w:pPr>
      <w:r>
        <w:rPr>
          <w:rFonts w:ascii="Tenorite" w:hAnsi="Tenorite"/>
          <w:sz w:val="36"/>
          <w:szCs w:val="36"/>
        </w:rPr>
        <w:t>Respiratory Protection Program Component Checklis</w:t>
      </w:r>
      <w:r w:rsidR="0002714E">
        <w:rPr>
          <w:rFonts w:ascii="Tenorite" w:hAnsi="Tenorite"/>
          <w:sz w:val="36"/>
          <w:szCs w:val="36"/>
        </w:rPr>
        <w:t>t</w:t>
      </w:r>
    </w:p>
    <w:p w14:paraId="4488179A" w14:textId="77777777" w:rsidR="00182214" w:rsidRPr="00182214" w:rsidRDefault="00182214" w:rsidP="00182214">
      <w:pPr>
        <w:pStyle w:val="Heading1"/>
        <w:rPr>
          <w:rFonts w:ascii="Tenorite" w:hAnsi="Tenorite"/>
          <w:sz w:val="36"/>
          <w:szCs w:val="36"/>
        </w:rPr>
      </w:pPr>
    </w:p>
    <w:p w14:paraId="47845881" w14:textId="77777777" w:rsidR="00182214" w:rsidRDefault="00182214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29319C83" w14:textId="77777777" w:rsidR="00182214" w:rsidRPr="00182214" w:rsidRDefault="00182214" w:rsidP="00182214">
      <w:pPr>
        <w:pStyle w:val="Heading2"/>
        <w:ind w:left="0"/>
        <w:jc w:val="both"/>
        <w:rPr>
          <w:rFonts w:ascii="Tenorite" w:hAnsi="Tenorite"/>
          <w:sz w:val="28"/>
          <w:szCs w:val="28"/>
        </w:rPr>
      </w:pPr>
      <w:r w:rsidRPr="00182214">
        <w:rPr>
          <w:rFonts w:ascii="Tenorite" w:hAnsi="Tenorite"/>
          <w:sz w:val="28"/>
          <w:szCs w:val="28"/>
        </w:rPr>
        <w:t>How to Use this Checklist</w:t>
      </w:r>
    </w:p>
    <w:p w14:paraId="6F4E1F09" w14:textId="77777777" w:rsidR="00182214" w:rsidRPr="00182214" w:rsidRDefault="00182214" w:rsidP="00182214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2309871F" w14:textId="77777777" w:rsidR="00182214" w:rsidRDefault="00182214" w:rsidP="00182214">
      <w:pPr>
        <w:pStyle w:val="Heading2"/>
        <w:ind w:left="0"/>
        <w:jc w:val="both"/>
        <w:rPr>
          <w:rFonts w:ascii="Tenorite" w:hAnsi="Tenorite"/>
          <w:b w:val="0"/>
          <w:bCs w:val="0"/>
        </w:rPr>
      </w:pPr>
      <w:r w:rsidRPr="00182214">
        <w:rPr>
          <w:rFonts w:ascii="Tenorite" w:hAnsi="Tenorite"/>
          <w:b w:val="0"/>
          <w:bCs w:val="0"/>
        </w:rPr>
        <w:t>Each numbered item below is a component that must be included in the respiratory protection program.</w:t>
      </w:r>
    </w:p>
    <w:p w14:paraId="26034C09" w14:textId="77777777" w:rsidR="00182214" w:rsidRPr="00182214" w:rsidRDefault="00182214" w:rsidP="00182214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3F9164A3" w14:textId="77777777" w:rsidR="00182214" w:rsidRDefault="00182214" w:rsidP="00182214">
      <w:pPr>
        <w:pStyle w:val="Heading2"/>
        <w:ind w:left="0"/>
        <w:jc w:val="both"/>
        <w:rPr>
          <w:rFonts w:ascii="Tenorite" w:hAnsi="Tenorite"/>
          <w:b w:val="0"/>
          <w:bCs w:val="0"/>
        </w:rPr>
      </w:pPr>
      <w:r w:rsidRPr="00182214">
        <w:rPr>
          <w:rFonts w:ascii="Tenorite" w:hAnsi="Tenorite"/>
          <w:b w:val="0"/>
          <w:bCs w:val="0"/>
        </w:rPr>
        <w:t xml:space="preserve">Each check box under the number components indicates what you should expect to be included under each required component. </w:t>
      </w:r>
    </w:p>
    <w:p w14:paraId="2C289D3B" w14:textId="77777777" w:rsidR="00903E26" w:rsidRDefault="00903E26" w:rsidP="00182214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15644" w:rsidRPr="00015644" w14:paraId="1DAC4455" w14:textId="77777777" w:rsidTr="00DC5806">
        <w:tc>
          <w:tcPr>
            <w:tcW w:w="9356" w:type="dxa"/>
            <w:shd w:val="clear" w:color="auto" w:fill="C2D69B" w:themeFill="accent3" w:themeFillTint="99"/>
            <w:vAlign w:val="center"/>
          </w:tcPr>
          <w:p w14:paraId="38F9D8A3" w14:textId="77777777" w:rsidR="00015644" w:rsidRPr="00015644" w:rsidRDefault="00015644" w:rsidP="0057323F">
            <w:pPr>
              <w:pStyle w:val="Heading2"/>
              <w:rPr>
                <w:rFonts w:ascii="Tenorite" w:hAnsi="Tenorite"/>
              </w:rPr>
            </w:pPr>
          </w:p>
          <w:p w14:paraId="63F8B1B7" w14:textId="77777777" w:rsidR="00015644" w:rsidRPr="00015644" w:rsidRDefault="00015644" w:rsidP="0057323F">
            <w:pPr>
              <w:pStyle w:val="Heading2"/>
              <w:numPr>
                <w:ilvl w:val="0"/>
                <w:numId w:val="15"/>
              </w:numPr>
              <w:rPr>
                <w:rFonts w:ascii="Tenorite" w:hAnsi="Tenorite"/>
              </w:rPr>
            </w:pPr>
            <w:r w:rsidRPr="00015644">
              <w:rPr>
                <w:rFonts w:ascii="Tenorite" w:hAnsi="Tenorite"/>
              </w:rPr>
              <w:t>Roles &amp; Responsibilities</w:t>
            </w:r>
          </w:p>
          <w:p w14:paraId="56C6A4C7" w14:textId="77777777" w:rsidR="00015644" w:rsidRPr="00015644" w:rsidRDefault="00015644" w:rsidP="0057323F">
            <w:pPr>
              <w:pStyle w:val="Heading2"/>
              <w:ind w:left="0"/>
              <w:rPr>
                <w:rFonts w:ascii="Tenorite" w:hAnsi="Tenorite"/>
              </w:rPr>
            </w:pPr>
          </w:p>
        </w:tc>
      </w:tr>
      <w:tr w:rsidR="00015644" w:rsidRPr="00015644" w14:paraId="70312B72" w14:textId="77777777" w:rsidTr="00015644">
        <w:tc>
          <w:tcPr>
            <w:tcW w:w="9356" w:type="dxa"/>
            <w:vAlign w:val="center"/>
          </w:tcPr>
          <w:p w14:paraId="74C622C7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Employer</w:t>
            </w:r>
          </w:p>
        </w:tc>
      </w:tr>
      <w:tr w:rsidR="00015644" w:rsidRPr="00015644" w14:paraId="60345510" w14:textId="77777777" w:rsidTr="00015644">
        <w:tc>
          <w:tcPr>
            <w:tcW w:w="9356" w:type="dxa"/>
            <w:vAlign w:val="center"/>
          </w:tcPr>
          <w:p w14:paraId="295C97B2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Program Administrator (PA)</w:t>
            </w:r>
          </w:p>
        </w:tc>
      </w:tr>
      <w:tr w:rsidR="00015644" w:rsidRPr="00015644" w14:paraId="4D87AE4F" w14:textId="77777777" w:rsidTr="00015644">
        <w:tc>
          <w:tcPr>
            <w:tcW w:w="9356" w:type="dxa"/>
            <w:vAlign w:val="center"/>
          </w:tcPr>
          <w:p w14:paraId="52B03901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Employee</w:t>
            </w:r>
          </w:p>
        </w:tc>
      </w:tr>
      <w:tr w:rsidR="00015644" w:rsidRPr="00015644" w14:paraId="7AA728C2" w14:textId="77777777" w:rsidTr="00015644">
        <w:tc>
          <w:tcPr>
            <w:tcW w:w="9356" w:type="dxa"/>
            <w:vAlign w:val="center"/>
          </w:tcPr>
          <w:p w14:paraId="6936E975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Supervisor</w:t>
            </w:r>
          </w:p>
        </w:tc>
      </w:tr>
      <w:tr w:rsidR="00015644" w:rsidRPr="00015644" w14:paraId="44B9C434" w14:textId="77777777" w:rsidTr="00015644">
        <w:tc>
          <w:tcPr>
            <w:tcW w:w="9356" w:type="dxa"/>
            <w:vAlign w:val="center"/>
          </w:tcPr>
          <w:p w14:paraId="79D392F5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Person Selecting Respirators</w:t>
            </w:r>
          </w:p>
        </w:tc>
      </w:tr>
      <w:tr w:rsidR="00015644" w:rsidRPr="00015644" w14:paraId="59DFCBFC" w14:textId="77777777" w:rsidTr="00015644">
        <w:tc>
          <w:tcPr>
            <w:tcW w:w="9356" w:type="dxa"/>
            <w:vAlign w:val="center"/>
          </w:tcPr>
          <w:p w14:paraId="25A8DAD4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Fit Tester</w:t>
            </w:r>
          </w:p>
        </w:tc>
      </w:tr>
      <w:tr w:rsidR="00015644" w:rsidRPr="00015644" w14:paraId="3E4554EE" w14:textId="77777777" w:rsidTr="00015644">
        <w:tc>
          <w:tcPr>
            <w:tcW w:w="9356" w:type="dxa"/>
            <w:vAlign w:val="center"/>
          </w:tcPr>
          <w:p w14:paraId="79A15BA2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Maintenance Personnel</w:t>
            </w:r>
          </w:p>
        </w:tc>
      </w:tr>
      <w:tr w:rsidR="00015644" w:rsidRPr="00015644" w14:paraId="6F1F3F81" w14:textId="77777777" w:rsidTr="00015644">
        <w:tc>
          <w:tcPr>
            <w:tcW w:w="9356" w:type="dxa"/>
            <w:vAlign w:val="center"/>
          </w:tcPr>
          <w:p w14:paraId="04D80AB4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Health Care Professional</w:t>
            </w:r>
          </w:p>
        </w:tc>
      </w:tr>
      <w:tr w:rsidR="00015644" w:rsidRPr="00015644" w14:paraId="11E293AC" w14:textId="77777777" w:rsidTr="00015644">
        <w:tc>
          <w:tcPr>
            <w:tcW w:w="9356" w:type="dxa"/>
            <w:vAlign w:val="center"/>
          </w:tcPr>
          <w:p w14:paraId="1CD426D6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Others – Visitors, Patients, Contractors</w:t>
            </w:r>
          </w:p>
        </w:tc>
      </w:tr>
      <w:tr w:rsidR="00015644" w:rsidRPr="00015644" w14:paraId="2BD8F730" w14:textId="77777777" w:rsidTr="00015644">
        <w:tc>
          <w:tcPr>
            <w:tcW w:w="9356" w:type="dxa"/>
            <w:vAlign w:val="center"/>
          </w:tcPr>
          <w:p w14:paraId="3C47DC3D" w14:textId="77777777" w:rsidR="00015644" w:rsidRPr="00015644" w:rsidRDefault="00015644" w:rsidP="0057323F">
            <w:pPr>
              <w:pStyle w:val="Heading2"/>
              <w:numPr>
                <w:ilvl w:val="0"/>
                <w:numId w:val="16"/>
              </w:numPr>
              <w:rPr>
                <w:rFonts w:ascii="Tenorite" w:hAnsi="Tenorite"/>
                <w:b w:val="0"/>
                <w:bCs w:val="0"/>
              </w:rPr>
            </w:pPr>
            <w:r w:rsidRPr="00015644">
              <w:rPr>
                <w:rFonts w:ascii="Tenorite" w:hAnsi="Tenorite"/>
                <w:b w:val="0"/>
                <w:bCs w:val="0"/>
              </w:rPr>
              <w:t>JHSC</w:t>
            </w:r>
          </w:p>
        </w:tc>
      </w:tr>
    </w:tbl>
    <w:p w14:paraId="72C07B7B" w14:textId="77777777" w:rsidR="00903E26" w:rsidRDefault="00903E26" w:rsidP="0057323F">
      <w:pPr>
        <w:pStyle w:val="Heading2"/>
        <w:ind w:left="0"/>
        <w:rPr>
          <w:rFonts w:ascii="Tenorite" w:hAnsi="Tenorite"/>
          <w:b w:val="0"/>
          <w:bCs w:val="0"/>
        </w:rPr>
      </w:pPr>
    </w:p>
    <w:p w14:paraId="184DA5AE" w14:textId="77777777" w:rsidR="00903E26" w:rsidRPr="00182214" w:rsidRDefault="00903E26" w:rsidP="0057323F">
      <w:pPr>
        <w:pStyle w:val="Heading2"/>
        <w:ind w:left="0"/>
        <w:rPr>
          <w:rFonts w:ascii="Tenorite" w:hAnsi="Tenorite"/>
          <w:b w:val="0"/>
          <w:bCs w:val="0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C5806" w:rsidRPr="00DC5806" w14:paraId="4E4D26FF" w14:textId="77777777" w:rsidTr="00DC5806">
        <w:tc>
          <w:tcPr>
            <w:tcW w:w="9356" w:type="dxa"/>
            <w:shd w:val="clear" w:color="auto" w:fill="C2D69B" w:themeFill="accent3" w:themeFillTint="99"/>
            <w:vAlign w:val="center"/>
          </w:tcPr>
          <w:p w14:paraId="65308243" w14:textId="77777777" w:rsidR="00DC5806" w:rsidRPr="00DC5806" w:rsidRDefault="00DC5806" w:rsidP="0057323F">
            <w:pPr>
              <w:pStyle w:val="Heading2"/>
              <w:ind w:left="0"/>
              <w:rPr>
                <w:rFonts w:ascii="Tenorite" w:hAnsi="Tenorite"/>
              </w:rPr>
            </w:pPr>
          </w:p>
          <w:p w14:paraId="110227C6" w14:textId="77777777" w:rsidR="00DC5806" w:rsidRPr="00DC5806" w:rsidRDefault="00DC5806" w:rsidP="0057323F">
            <w:pPr>
              <w:pStyle w:val="Heading2"/>
              <w:numPr>
                <w:ilvl w:val="0"/>
                <w:numId w:val="15"/>
              </w:numPr>
              <w:rPr>
                <w:rFonts w:ascii="Tenorite" w:hAnsi="Tenorite"/>
              </w:rPr>
            </w:pPr>
            <w:r w:rsidRPr="00DC5806">
              <w:rPr>
                <w:rFonts w:ascii="Tenorite" w:hAnsi="Tenorite"/>
              </w:rPr>
              <w:t>Hazard &amp; Risk Assessment</w:t>
            </w:r>
          </w:p>
          <w:p w14:paraId="1ABC8BD5" w14:textId="77777777" w:rsidR="00DC5806" w:rsidRPr="00DC5806" w:rsidRDefault="00DC5806" w:rsidP="0057323F">
            <w:pPr>
              <w:pStyle w:val="Heading2"/>
              <w:ind w:left="0"/>
              <w:rPr>
                <w:rFonts w:ascii="Tenorite" w:hAnsi="Tenorite"/>
              </w:rPr>
            </w:pPr>
          </w:p>
        </w:tc>
      </w:tr>
      <w:tr w:rsidR="00DC5806" w:rsidRPr="00DC5806" w14:paraId="5A5F237C" w14:textId="77777777" w:rsidTr="00DC5806">
        <w:tc>
          <w:tcPr>
            <w:tcW w:w="9356" w:type="dxa"/>
            <w:vAlign w:val="center"/>
          </w:tcPr>
          <w:p w14:paraId="00DDDC75" w14:textId="77777777" w:rsidR="00DC5806" w:rsidRPr="00DC5806" w:rsidRDefault="00DC5806" w:rsidP="0057323F">
            <w:pPr>
              <w:pStyle w:val="Heading2"/>
              <w:numPr>
                <w:ilvl w:val="0"/>
                <w:numId w:val="17"/>
              </w:numPr>
              <w:rPr>
                <w:rFonts w:ascii="Tenorite" w:hAnsi="Tenorite"/>
                <w:b w:val="0"/>
                <w:bCs w:val="0"/>
              </w:rPr>
            </w:pPr>
            <w:r w:rsidRPr="00DC5806">
              <w:rPr>
                <w:rFonts w:ascii="Tenorite" w:hAnsi="Tenorite"/>
                <w:b w:val="0"/>
                <w:bCs w:val="0"/>
              </w:rPr>
              <w:t>Identify the hazards</w:t>
            </w:r>
          </w:p>
        </w:tc>
      </w:tr>
      <w:tr w:rsidR="00DC5806" w:rsidRPr="00DC5806" w14:paraId="6DD379F8" w14:textId="77777777" w:rsidTr="00DC5806">
        <w:tc>
          <w:tcPr>
            <w:tcW w:w="9356" w:type="dxa"/>
            <w:vAlign w:val="center"/>
          </w:tcPr>
          <w:p w14:paraId="0EE1219F" w14:textId="77777777" w:rsidR="00DC5806" w:rsidRPr="00DC5806" w:rsidRDefault="00DC5806" w:rsidP="0057323F">
            <w:pPr>
              <w:pStyle w:val="Heading2"/>
              <w:numPr>
                <w:ilvl w:val="0"/>
                <w:numId w:val="17"/>
              </w:numPr>
              <w:rPr>
                <w:rFonts w:ascii="Tenorite" w:hAnsi="Tenorite"/>
                <w:b w:val="0"/>
                <w:bCs w:val="0"/>
              </w:rPr>
            </w:pPr>
            <w:r w:rsidRPr="00DC5806">
              <w:rPr>
                <w:rFonts w:ascii="Tenorite" w:hAnsi="Tenorite"/>
                <w:b w:val="0"/>
                <w:bCs w:val="0"/>
              </w:rPr>
              <w:t>Assess the risks against applicable standards</w:t>
            </w:r>
          </w:p>
        </w:tc>
      </w:tr>
      <w:tr w:rsidR="00DC5806" w:rsidRPr="00DC5806" w14:paraId="105CBED3" w14:textId="77777777" w:rsidTr="00DC5806">
        <w:tc>
          <w:tcPr>
            <w:tcW w:w="9356" w:type="dxa"/>
            <w:vAlign w:val="center"/>
          </w:tcPr>
          <w:p w14:paraId="64FB1B8C" w14:textId="77777777" w:rsidR="00DC5806" w:rsidRPr="00DC5806" w:rsidRDefault="00DC5806" w:rsidP="0057323F">
            <w:pPr>
              <w:pStyle w:val="Heading2"/>
              <w:numPr>
                <w:ilvl w:val="0"/>
                <w:numId w:val="17"/>
              </w:numPr>
              <w:rPr>
                <w:rFonts w:ascii="Tenorite" w:hAnsi="Tenorite"/>
                <w:b w:val="0"/>
                <w:bCs w:val="0"/>
              </w:rPr>
            </w:pPr>
            <w:r w:rsidRPr="00DC5806">
              <w:rPr>
                <w:rFonts w:ascii="Tenorite" w:hAnsi="Tenorite"/>
                <w:b w:val="0"/>
                <w:bCs w:val="0"/>
              </w:rPr>
              <w:t>Control the risks</w:t>
            </w:r>
          </w:p>
        </w:tc>
      </w:tr>
      <w:tr w:rsidR="00DC5806" w:rsidRPr="00DC5806" w14:paraId="248AF7D7" w14:textId="77777777" w:rsidTr="00DC5806">
        <w:tc>
          <w:tcPr>
            <w:tcW w:w="9356" w:type="dxa"/>
            <w:vAlign w:val="center"/>
          </w:tcPr>
          <w:p w14:paraId="51116CE2" w14:textId="77777777" w:rsidR="00DC5806" w:rsidRPr="00DC5806" w:rsidRDefault="00DC5806" w:rsidP="0057323F">
            <w:pPr>
              <w:pStyle w:val="Heading2"/>
              <w:numPr>
                <w:ilvl w:val="0"/>
                <w:numId w:val="17"/>
              </w:numPr>
              <w:rPr>
                <w:rFonts w:ascii="Tenorite" w:hAnsi="Tenorite"/>
                <w:b w:val="0"/>
                <w:bCs w:val="0"/>
              </w:rPr>
            </w:pPr>
            <w:r w:rsidRPr="00DC5806">
              <w:rPr>
                <w:rFonts w:ascii="Tenorite" w:hAnsi="Tenorite"/>
                <w:b w:val="0"/>
                <w:bCs w:val="0"/>
              </w:rPr>
              <w:t xml:space="preserve">Evaluate effectiveness of controls  </w:t>
            </w:r>
          </w:p>
        </w:tc>
      </w:tr>
    </w:tbl>
    <w:p w14:paraId="3F4BA78C" w14:textId="77777777" w:rsidR="00182214" w:rsidRPr="0058467F" w:rsidRDefault="00182214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33C4A2C3" w14:textId="77777777" w:rsidR="000C788C" w:rsidRPr="0058467F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</w:rPr>
      </w:pPr>
    </w:p>
    <w:p w14:paraId="6646CA52" w14:textId="77777777" w:rsidR="000C788C" w:rsidRDefault="000C788C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5853E54B" w14:textId="77777777" w:rsidR="00DC5806" w:rsidRDefault="00DC5806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2A586F1B" w14:textId="77777777" w:rsidR="00DC5806" w:rsidRDefault="00DC5806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D3D22" w:rsidRPr="000D3D22" w14:paraId="77C18FD1" w14:textId="77777777" w:rsidTr="000D3D22">
        <w:tc>
          <w:tcPr>
            <w:tcW w:w="9356" w:type="dxa"/>
            <w:shd w:val="clear" w:color="auto" w:fill="C2D69B" w:themeFill="accent3" w:themeFillTint="99"/>
            <w:vAlign w:val="center"/>
          </w:tcPr>
          <w:p w14:paraId="1A523426" w14:textId="77777777" w:rsidR="000D3D22" w:rsidRPr="000D3D22" w:rsidRDefault="000D3D22" w:rsidP="000D3D22">
            <w:pPr>
              <w:pStyle w:val="Heading2"/>
              <w:ind w:left="0"/>
              <w:jc w:val="both"/>
              <w:rPr>
                <w:rFonts w:ascii="Tenorite" w:hAnsi="Tenorite"/>
              </w:rPr>
            </w:pPr>
          </w:p>
          <w:p w14:paraId="5EA75604" w14:textId="77777777" w:rsidR="000D3D22" w:rsidRPr="000D3D22" w:rsidRDefault="000D3D22" w:rsidP="000D3D22">
            <w:pPr>
              <w:pStyle w:val="Heading2"/>
              <w:numPr>
                <w:ilvl w:val="0"/>
                <w:numId w:val="15"/>
              </w:numPr>
              <w:jc w:val="both"/>
              <w:rPr>
                <w:rFonts w:ascii="Tenorite" w:hAnsi="Tenorite"/>
              </w:rPr>
            </w:pPr>
            <w:r w:rsidRPr="000D3D22">
              <w:rPr>
                <w:rFonts w:ascii="Tenorite" w:hAnsi="Tenorite"/>
              </w:rPr>
              <w:t>Respirator Selection</w:t>
            </w:r>
          </w:p>
          <w:p w14:paraId="549BCAD7" w14:textId="77777777" w:rsidR="000D3D22" w:rsidRPr="000D3D22" w:rsidRDefault="000D3D22" w:rsidP="000D3D22">
            <w:pPr>
              <w:pStyle w:val="Heading2"/>
              <w:ind w:left="0"/>
              <w:jc w:val="both"/>
              <w:rPr>
                <w:rFonts w:ascii="Tenorite" w:hAnsi="Tenorite"/>
              </w:rPr>
            </w:pPr>
          </w:p>
        </w:tc>
      </w:tr>
      <w:tr w:rsidR="000D3D22" w:rsidRPr="000D3D22" w14:paraId="29321F5C" w14:textId="77777777" w:rsidTr="000D3D22">
        <w:tc>
          <w:tcPr>
            <w:tcW w:w="9356" w:type="dxa"/>
            <w:vAlign w:val="center"/>
          </w:tcPr>
          <w:p w14:paraId="57B72C7A" w14:textId="77777777" w:rsidR="000D3D22" w:rsidRPr="000D3D22" w:rsidRDefault="000D3D22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</w:rPr>
            </w:pPr>
            <w:r w:rsidRPr="000D3D22">
              <w:rPr>
                <w:rFonts w:ascii="Tenorite" w:hAnsi="Tenorite"/>
                <w:b w:val="0"/>
                <w:bCs w:val="0"/>
              </w:rPr>
              <w:t>Consider evidence-based contaminant-specific best practices, or IPAC guidance</w:t>
            </w:r>
          </w:p>
        </w:tc>
      </w:tr>
      <w:tr w:rsidR="000D3D22" w:rsidRPr="000D3D22" w14:paraId="60701E50" w14:textId="77777777" w:rsidTr="000D3D22">
        <w:tc>
          <w:tcPr>
            <w:tcW w:w="9356" w:type="dxa"/>
            <w:vAlign w:val="center"/>
          </w:tcPr>
          <w:p w14:paraId="02E9DA80" w14:textId="77777777" w:rsidR="000D3D22" w:rsidRPr="000D3D22" w:rsidRDefault="000D3D22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</w:rPr>
            </w:pPr>
            <w:r w:rsidRPr="000D3D22">
              <w:rPr>
                <w:rFonts w:ascii="Tenorite" w:hAnsi="Tenorite"/>
                <w:b w:val="0"/>
                <w:bCs w:val="0"/>
              </w:rPr>
              <w:t>Use CSA’s control-banding approach in the absence of regulatory requirements or industry-specific requirements/standards</w:t>
            </w:r>
          </w:p>
        </w:tc>
      </w:tr>
      <w:tr w:rsidR="000D3D22" w:rsidRPr="000D3D22" w14:paraId="080EFA15" w14:textId="77777777" w:rsidTr="000D3D22">
        <w:tc>
          <w:tcPr>
            <w:tcW w:w="9356" w:type="dxa"/>
            <w:vAlign w:val="center"/>
          </w:tcPr>
          <w:p w14:paraId="4847DDA6" w14:textId="77777777" w:rsidR="000D3D22" w:rsidRPr="000D3D22" w:rsidRDefault="000D3D22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</w:rPr>
            </w:pPr>
            <w:r w:rsidRPr="000D3D22">
              <w:rPr>
                <w:rFonts w:ascii="Tenorite" w:hAnsi="Tenorite"/>
                <w:b w:val="0"/>
                <w:bCs w:val="0"/>
              </w:rPr>
              <w:t>Complete by a qualified person(s) and consult relevant experts, if needed</w:t>
            </w:r>
          </w:p>
        </w:tc>
      </w:tr>
      <w:tr w:rsidR="000D3D22" w:rsidRPr="000D3D22" w14:paraId="31434928" w14:textId="77777777" w:rsidTr="000D3D22">
        <w:tc>
          <w:tcPr>
            <w:tcW w:w="9356" w:type="dxa"/>
            <w:vAlign w:val="center"/>
          </w:tcPr>
          <w:p w14:paraId="419CA3C3" w14:textId="77777777" w:rsidR="000D3D22" w:rsidRPr="000D3D22" w:rsidRDefault="000D3D22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</w:rPr>
            </w:pPr>
            <w:r w:rsidRPr="000D3D22">
              <w:rPr>
                <w:rFonts w:ascii="Tenorite" w:hAnsi="Tenorite"/>
                <w:b w:val="0"/>
                <w:bCs w:val="0"/>
              </w:rPr>
              <w:t>Document the factors involved in the selection process</w:t>
            </w:r>
          </w:p>
        </w:tc>
      </w:tr>
    </w:tbl>
    <w:p w14:paraId="08A9C535" w14:textId="77777777" w:rsidR="00DC5806" w:rsidRDefault="00DC5806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A2297" w:rsidRPr="00EA2297" w14:paraId="602DC641" w14:textId="77777777" w:rsidTr="00EA2297">
        <w:tc>
          <w:tcPr>
            <w:tcW w:w="9356" w:type="dxa"/>
            <w:shd w:val="clear" w:color="auto" w:fill="C2D69B" w:themeFill="accent3" w:themeFillTint="99"/>
            <w:vAlign w:val="center"/>
          </w:tcPr>
          <w:p w14:paraId="73708116" w14:textId="77777777" w:rsidR="00EA2297" w:rsidRPr="00EA2297" w:rsidRDefault="00EA2297" w:rsidP="00EA2297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3E152F30" w14:textId="77777777" w:rsidR="00EA2297" w:rsidRPr="00EA2297" w:rsidRDefault="00EA2297" w:rsidP="00EA2297">
            <w:pPr>
              <w:pStyle w:val="Heading2"/>
              <w:numPr>
                <w:ilvl w:val="0"/>
                <w:numId w:val="15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EA2297">
              <w:rPr>
                <w:rFonts w:ascii="Tenorite" w:hAnsi="Tenorite"/>
                <w:sz w:val="23"/>
                <w:szCs w:val="23"/>
              </w:rPr>
              <w:t>Health Surveillance</w:t>
            </w:r>
          </w:p>
          <w:p w14:paraId="4DC02A90" w14:textId="77777777" w:rsidR="00EA2297" w:rsidRPr="00EA2297" w:rsidRDefault="00EA2297" w:rsidP="00EA2297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EA2297" w:rsidRPr="00EA2297" w14:paraId="57FDAC3D" w14:textId="77777777" w:rsidTr="00EA2297">
        <w:tc>
          <w:tcPr>
            <w:tcW w:w="9356" w:type="dxa"/>
            <w:vAlign w:val="center"/>
          </w:tcPr>
          <w:p w14:paraId="571B93B0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bookmarkStart w:id="0" w:name="_Hlk98753726"/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>Completed prior to fit-testing and respirator use</w:t>
            </w:r>
          </w:p>
        </w:tc>
      </w:tr>
      <w:tr w:rsidR="00EA2297" w:rsidRPr="00EA2297" w14:paraId="6B38FD64" w14:textId="77777777" w:rsidTr="00EA2297">
        <w:tc>
          <w:tcPr>
            <w:tcW w:w="9356" w:type="dxa"/>
            <w:vAlign w:val="center"/>
          </w:tcPr>
          <w:p w14:paraId="39C5902E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>Must be documented and may need to be repeated</w:t>
            </w:r>
          </w:p>
        </w:tc>
      </w:tr>
      <w:tr w:rsidR="00EA2297" w:rsidRPr="00EA2297" w14:paraId="1C9559B2" w14:textId="77777777" w:rsidTr="00EA2297">
        <w:tc>
          <w:tcPr>
            <w:tcW w:w="9356" w:type="dxa"/>
            <w:vAlign w:val="center"/>
          </w:tcPr>
          <w:p w14:paraId="045DC684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Determines </w:t>
            </w:r>
            <w:r w:rsidRPr="00EA2297">
              <w:rPr>
                <w:rFonts w:ascii="Tenorite" w:hAnsi="Tenorite"/>
                <w:b w:val="0"/>
                <w:bCs w:val="0"/>
                <w:i/>
                <w:iCs/>
                <w:sz w:val="23"/>
                <w:szCs w:val="23"/>
              </w:rPr>
              <w:t>physiological</w:t>
            </w: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 or </w:t>
            </w:r>
            <w:r w:rsidRPr="00EA2297">
              <w:rPr>
                <w:rFonts w:ascii="Tenorite" w:hAnsi="Tenorite"/>
                <w:b w:val="0"/>
                <w:bCs w:val="0"/>
                <w:i/>
                <w:iCs/>
                <w:sz w:val="23"/>
                <w:szCs w:val="23"/>
              </w:rPr>
              <w:t>psychological</w:t>
            </w: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 conditions that may preclude respirator use</w:t>
            </w:r>
          </w:p>
        </w:tc>
      </w:tr>
      <w:tr w:rsidR="00EA2297" w:rsidRPr="00EA2297" w14:paraId="6F49AD33" w14:textId="77777777" w:rsidTr="00EA2297">
        <w:tc>
          <w:tcPr>
            <w:tcW w:w="9356" w:type="dxa"/>
            <w:vAlign w:val="center"/>
          </w:tcPr>
          <w:p w14:paraId="289ECDCB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>Health information must be kept confidential</w:t>
            </w:r>
          </w:p>
        </w:tc>
      </w:tr>
      <w:tr w:rsidR="00EA2297" w:rsidRPr="00EA2297" w14:paraId="5889F829" w14:textId="77777777" w:rsidTr="00EA2297">
        <w:tc>
          <w:tcPr>
            <w:tcW w:w="9356" w:type="dxa"/>
            <w:vAlign w:val="center"/>
          </w:tcPr>
          <w:p w14:paraId="7886702A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>Screening can be utilized to identify user suitability or flag workers who may have health concerns</w:t>
            </w:r>
          </w:p>
        </w:tc>
      </w:tr>
      <w:tr w:rsidR="00EA2297" w:rsidRPr="00EA2297" w14:paraId="2FC3C734" w14:textId="77777777" w:rsidTr="00EA2297">
        <w:tc>
          <w:tcPr>
            <w:tcW w:w="9356" w:type="dxa"/>
            <w:vAlign w:val="center"/>
          </w:tcPr>
          <w:p w14:paraId="4002354E" w14:textId="77777777" w:rsidR="00EA2297" w:rsidRPr="00EA2297" w:rsidRDefault="00EA2297" w:rsidP="0057323F">
            <w:pPr>
              <w:pStyle w:val="Heading2"/>
              <w:numPr>
                <w:ilvl w:val="0"/>
                <w:numId w:val="19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297">
              <w:rPr>
                <w:rFonts w:ascii="Tenorite" w:hAnsi="Tenorite"/>
                <w:b w:val="0"/>
                <w:bCs w:val="0"/>
                <w:sz w:val="23"/>
                <w:szCs w:val="23"/>
              </w:rPr>
              <w:t>Medical evaluation must be completed by a health care professional</w:t>
            </w:r>
          </w:p>
        </w:tc>
      </w:tr>
      <w:bookmarkEnd w:id="0"/>
    </w:tbl>
    <w:p w14:paraId="06262896" w14:textId="77777777" w:rsidR="00DC5806" w:rsidRDefault="00DC5806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756EC" w:rsidRPr="001756EC" w14:paraId="1EAAC5CF" w14:textId="77777777" w:rsidTr="001756EC">
        <w:tc>
          <w:tcPr>
            <w:tcW w:w="9356" w:type="dxa"/>
            <w:shd w:val="clear" w:color="auto" w:fill="C2D69B" w:themeFill="accent3" w:themeFillTint="99"/>
            <w:vAlign w:val="center"/>
          </w:tcPr>
          <w:p w14:paraId="601A0F50" w14:textId="77777777" w:rsidR="001756EC" w:rsidRPr="001756EC" w:rsidRDefault="001756EC" w:rsidP="001756EC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62CA4A33" w14:textId="77777777" w:rsidR="001756EC" w:rsidRPr="001756EC" w:rsidRDefault="001756EC" w:rsidP="001756EC">
            <w:pPr>
              <w:pStyle w:val="Heading2"/>
              <w:numPr>
                <w:ilvl w:val="0"/>
                <w:numId w:val="15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1756EC">
              <w:rPr>
                <w:rFonts w:ascii="Tenorite" w:hAnsi="Tenorite"/>
                <w:sz w:val="23"/>
                <w:szCs w:val="23"/>
              </w:rPr>
              <w:t>Training</w:t>
            </w:r>
          </w:p>
          <w:p w14:paraId="058D7414" w14:textId="77777777" w:rsidR="001756EC" w:rsidRPr="001756EC" w:rsidRDefault="001756EC" w:rsidP="001756EC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1756EC" w:rsidRPr="001756EC" w14:paraId="1E19F2C4" w14:textId="77777777" w:rsidTr="001756EC">
        <w:tc>
          <w:tcPr>
            <w:tcW w:w="9356" w:type="dxa"/>
            <w:vAlign w:val="center"/>
          </w:tcPr>
          <w:p w14:paraId="187365ED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>Must be comprehensive and complete</w:t>
            </w:r>
          </w:p>
        </w:tc>
      </w:tr>
      <w:tr w:rsidR="001756EC" w:rsidRPr="001756EC" w14:paraId="12F5F06D" w14:textId="77777777" w:rsidTr="001756EC">
        <w:tc>
          <w:tcPr>
            <w:tcW w:w="9356" w:type="dxa"/>
            <w:vAlign w:val="center"/>
          </w:tcPr>
          <w:p w14:paraId="64830F7C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>Include the care and practical use of respirators, limitations, repair and maintenance</w:t>
            </w:r>
          </w:p>
        </w:tc>
      </w:tr>
      <w:tr w:rsidR="001756EC" w:rsidRPr="001756EC" w14:paraId="4960BDE5" w14:textId="77777777" w:rsidTr="001756EC">
        <w:tc>
          <w:tcPr>
            <w:tcW w:w="9356" w:type="dxa"/>
            <w:vAlign w:val="center"/>
          </w:tcPr>
          <w:p w14:paraId="00153A0D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>Written instructions must be provided to workers</w:t>
            </w:r>
          </w:p>
        </w:tc>
      </w:tr>
      <w:tr w:rsidR="001756EC" w:rsidRPr="001756EC" w14:paraId="04B75140" w14:textId="77777777" w:rsidTr="001756EC">
        <w:tc>
          <w:tcPr>
            <w:tcW w:w="9356" w:type="dxa"/>
            <w:vAlign w:val="center"/>
          </w:tcPr>
          <w:p w14:paraId="1F61C460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Verify core competencies of fit-testers </w:t>
            </w:r>
          </w:p>
        </w:tc>
      </w:tr>
      <w:tr w:rsidR="001756EC" w:rsidRPr="001756EC" w14:paraId="38166D7B" w14:textId="77777777" w:rsidTr="001756EC">
        <w:trPr>
          <w:trHeight w:val="179"/>
        </w:trPr>
        <w:tc>
          <w:tcPr>
            <w:tcW w:w="9356" w:type="dxa"/>
            <w:vAlign w:val="center"/>
          </w:tcPr>
          <w:p w14:paraId="07B4A479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>Document and maintain accurate records</w:t>
            </w:r>
          </w:p>
        </w:tc>
      </w:tr>
      <w:tr w:rsidR="001756EC" w:rsidRPr="001756EC" w14:paraId="02EF9E20" w14:textId="77777777" w:rsidTr="001756EC">
        <w:trPr>
          <w:trHeight w:val="179"/>
        </w:trPr>
        <w:tc>
          <w:tcPr>
            <w:tcW w:w="9356" w:type="dxa"/>
            <w:vAlign w:val="center"/>
          </w:tcPr>
          <w:p w14:paraId="4F72D203" w14:textId="77777777" w:rsidR="001756EC" w:rsidRPr="001756EC" w:rsidRDefault="001756EC" w:rsidP="0057323F">
            <w:pPr>
              <w:pStyle w:val="Heading2"/>
              <w:numPr>
                <w:ilvl w:val="0"/>
                <w:numId w:val="20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1756EC">
              <w:rPr>
                <w:rFonts w:ascii="Tenorite" w:hAnsi="Tenorite"/>
                <w:b w:val="0"/>
                <w:bCs w:val="0"/>
                <w:sz w:val="23"/>
                <w:szCs w:val="23"/>
              </w:rPr>
              <w:t>The PA determines training requirements and frequency</w:t>
            </w:r>
          </w:p>
        </w:tc>
      </w:tr>
    </w:tbl>
    <w:p w14:paraId="09976094" w14:textId="77777777" w:rsidR="00DC5806" w:rsidRDefault="00DC5806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20E2A" w:rsidRPr="00F20E2A" w14:paraId="0DBC0554" w14:textId="77777777" w:rsidTr="00F20E2A">
        <w:tc>
          <w:tcPr>
            <w:tcW w:w="9356" w:type="dxa"/>
            <w:shd w:val="clear" w:color="auto" w:fill="C2D69B" w:themeFill="accent3" w:themeFillTint="99"/>
            <w:vAlign w:val="center"/>
          </w:tcPr>
          <w:p w14:paraId="79D682D6" w14:textId="77777777" w:rsidR="00F20E2A" w:rsidRPr="00F20E2A" w:rsidRDefault="00F20E2A" w:rsidP="00F20E2A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35663923" w14:textId="77777777" w:rsidR="00F20E2A" w:rsidRPr="00F20E2A" w:rsidRDefault="00F20E2A" w:rsidP="00F20E2A">
            <w:pPr>
              <w:pStyle w:val="Heading2"/>
              <w:numPr>
                <w:ilvl w:val="0"/>
                <w:numId w:val="21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F20E2A">
              <w:rPr>
                <w:rFonts w:ascii="Tenorite" w:hAnsi="Tenorite"/>
                <w:sz w:val="23"/>
                <w:szCs w:val="23"/>
              </w:rPr>
              <w:t>Fit-Testing</w:t>
            </w:r>
          </w:p>
          <w:p w14:paraId="2DAAD50C" w14:textId="77777777" w:rsidR="00F20E2A" w:rsidRPr="00F20E2A" w:rsidRDefault="00F20E2A" w:rsidP="00F20E2A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F20E2A" w:rsidRPr="00F20E2A" w14:paraId="08F383A7" w14:textId="77777777" w:rsidTr="00F20E2A">
        <w:tc>
          <w:tcPr>
            <w:tcW w:w="9356" w:type="dxa"/>
            <w:vAlign w:val="center"/>
          </w:tcPr>
          <w:p w14:paraId="01252470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Fit-testing is required for all tight-fitting respirators</w:t>
            </w:r>
          </w:p>
        </w:tc>
      </w:tr>
      <w:tr w:rsidR="00F20E2A" w:rsidRPr="00F20E2A" w14:paraId="1FE6B79D" w14:textId="77777777" w:rsidTr="00F20E2A">
        <w:tc>
          <w:tcPr>
            <w:tcW w:w="9356" w:type="dxa"/>
            <w:vAlign w:val="center"/>
          </w:tcPr>
          <w:p w14:paraId="010E6288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Fit-testing is </w:t>
            </w:r>
            <w:r w:rsidRPr="00F20E2A">
              <w:rPr>
                <w:rFonts w:ascii="Tenorite" w:hAnsi="Tenorite"/>
                <w:b w:val="0"/>
                <w:bCs w:val="0"/>
                <w:i/>
                <w:iCs/>
                <w:sz w:val="23"/>
                <w:szCs w:val="23"/>
              </w:rPr>
              <w:t>after</w:t>
            </w: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 an employee has completed a health assessment and training, but </w:t>
            </w:r>
            <w:r w:rsidRPr="00F20E2A">
              <w:rPr>
                <w:rFonts w:ascii="Tenorite" w:hAnsi="Tenorite"/>
                <w:b w:val="0"/>
                <w:bCs w:val="0"/>
                <w:i/>
                <w:iCs/>
                <w:sz w:val="23"/>
                <w:szCs w:val="23"/>
              </w:rPr>
              <w:t>prior</w:t>
            </w: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 to the initial use of a respirator</w:t>
            </w:r>
          </w:p>
        </w:tc>
      </w:tr>
      <w:tr w:rsidR="00F20E2A" w:rsidRPr="00F20E2A" w14:paraId="44B9F215" w14:textId="77777777" w:rsidTr="00F20E2A">
        <w:tc>
          <w:tcPr>
            <w:tcW w:w="9356" w:type="dxa"/>
            <w:vAlign w:val="center"/>
          </w:tcPr>
          <w:p w14:paraId="711EC6B5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Fit-tester should be competent in fit-testing protocols, as well as able to verify effective seal, comfort and fit</w:t>
            </w:r>
          </w:p>
        </w:tc>
      </w:tr>
      <w:tr w:rsidR="00F20E2A" w:rsidRPr="00F20E2A" w14:paraId="1CB363C9" w14:textId="77777777" w:rsidTr="00F20E2A">
        <w:tc>
          <w:tcPr>
            <w:tcW w:w="9356" w:type="dxa"/>
            <w:vAlign w:val="center"/>
          </w:tcPr>
          <w:p w14:paraId="2C88F1DD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Fit-tester should also be able to manage the overall fit-testing process and verify certain key aspects</w:t>
            </w:r>
          </w:p>
        </w:tc>
      </w:tr>
      <w:tr w:rsidR="00F20E2A" w:rsidRPr="00F20E2A" w14:paraId="2A8AA1A8" w14:textId="77777777" w:rsidTr="00F20E2A">
        <w:tc>
          <w:tcPr>
            <w:tcW w:w="9356" w:type="dxa"/>
            <w:vAlign w:val="center"/>
          </w:tcPr>
          <w:p w14:paraId="2907C7D9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Qualitative</w:t>
            </w:r>
          </w:p>
        </w:tc>
      </w:tr>
      <w:tr w:rsidR="00F20E2A" w:rsidRPr="00F20E2A" w14:paraId="77DD7E9E" w14:textId="77777777" w:rsidTr="00F20E2A">
        <w:tc>
          <w:tcPr>
            <w:tcW w:w="9356" w:type="dxa"/>
            <w:vAlign w:val="center"/>
          </w:tcPr>
          <w:p w14:paraId="23686AFF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Quantitative</w:t>
            </w:r>
          </w:p>
        </w:tc>
      </w:tr>
      <w:tr w:rsidR="00F20E2A" w:rsidRPr="00F20E2A" w14:paraId="0C1303B7" w14:textId="77777777" w:rsidTr="00F20E2A">
        <w:tc>
          <w:tcPr>
            <w:tcW w:w="9356" w:type="dxa"/>
            <w:vAlign w:val="center"/>
          </w:tcPr>
          <w:p w14:paraId="074F6644" w14:textId="77777777" w:rsidR="00F20E2A" w:rsidRPr="00F20E2A" w:rsidRDefault="00F20E2A" w:rsidP="0057323F">
            <w:pPr>
              <w:pStyle w:val="Heading2"/>
              <w:numPr>
                <w:ilvl w:val="0"/>
                <w:numId w:val="22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F20E2A">
              <w:rPr>
                <w:rFonts w:ascii="Tenorite" w:hAnsi="Tenorite"/>
                <w:b w:val="0"/>
                <w:bCs w:val="0"/>
                <w:sz w:val="23"/>
                <w:szCs w:val="23"/>
              </w:rPr>
              <w:t>Both</w:t>
            </w:r>
          </w:p>
        </w:tc>
      </w:tr>
    </w:tbl>
    <w:p w14:paraId="7665576D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A21C1" w:rsidRPr="00EA21C1" w14:paraId="06B25858" w14:textId="77777777" w:rsidTr="00EA21C1">
        <w:tc>
          <w:tcPr>
            <w:tcW w:w="9356" w:type="dxa"/>
            <w:shd w:val="clear" w:color="auto" w:fill="C2D69B" w:themeFill="accent3" w:themeFillTint="99"/>
            <w:vAlign w:val="center"/>
          </w:tcPr>
          <w:p w14:paraId="7DCA413F" w14:textId="77777777" w:rsidR="00EA21C1" w:rsidRPr="00EA21C1" w:rsidRDefault="00EA21C1" w:rsidP="00EA21C1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  <w:bookmarkStart w:id="1" w:name="_Hlk98755572"/>
          </w:p>
          <w:p w14:paraId="533601E9" w14:textId="77777777" w:rsidR="00EA21C1" w:rsidRPr="00EA21C1" w:rsidRDefault="00EA21C1" w:rsidP="00EA21C1">
            <w:pPr>
              <w:pStyle w:val="Heading2"/>
              <w:numPr>
                <w:ilvl w:val="0"/>
                <w:numId w:val="23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EA21C1">
              <w:rPr>
                <w:rFonts w:ascii="Tenorite" w:hAnsi="Tenorite"/>
                <w:sz w:val="23"/>
                <w:szCs w:val="23"/>
              </w:rPr>
              <w:t>Use of Respirators</w:t>
            </w:r>
          </w:p>
          <w:p w14:paraId="59F42813" w14:textId="77777777" w:rsidR="00EA21C1" w:rsidRPr="00EA21C1" w:rsidRDefault="00EA21C1" w:rsidP="00EA21C1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EA21C1" w:rsidRPr="00EA21C1" w14:paraId="5D8A54DD" w14:textId="77777777" w:rsidTr="00EA21C1">
        <w:tc>
          <w:tcPr>
            <w:tcW w:w="9356" w:type="dxa"/>
            <w:vAlign w:val="center"/>
          </w:tcPr>
          <w:p w14:paraId="02F3C99E" w14:textId="77777777" w:rsidR="00EA21C1" w:rsidRPr="00EA21C1" w:rsidRDefault="00EA21C1" w:rsidP="00EA21C1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1C1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Employers must make sure that workers know how to properly use their PPE </w:t>
            </w:r>
          </w:p>
        </w:tc>
      </w:tr>
      <w:tr w:rsidR="00EA21C1" w:rsidRPr="00EA21C1" w14:paraId="0E651B93" w14:textId="77777777" w:rsidTr="00EA21C1">
        <w:tc>
          <w:tcPr>
            <w:tcW w:w="9356" w:type="dxa"/>
            <w:vAlign w:val="center"/>
          </w:tcPr>
          <w:p w14:paraId="1EE69169" w14:textId="77777777" w:rsidR="00EA21C1" w:rsidRPr="00EA21C1" w:rsidRDefault="00EA21C1" w:rsidP="00EA21C1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1C1">
              <w:rPr>
                <w:rFonts w:ascii="Tenorite" w:hAnsi="Tenorite"/>
                <w:b w:val="0"/>
                <w:bCs w:val="0"/>
                <w:sz w:val="23"/>
                <w:szCs w:val="23"/>
              </w:rPr>
              <w:t>Users must be able to effectively don and doff their PPE</w:t>
            </w:r>
          </w:p>
        </w:tc>
      </w:tr>
      <w:tr w:rsidR="00EA21C1" w:rsidRPr="00EA21C1" w14:paraId="37209E3F" w14:textId="77777777" w:rsidTr="00EA21C1">
        <w:tc>
          <w:tcPr>
            <w:tcW w:w="9356" w:type="dxa"/>
            <w:vAlign w:val="center"/>
          </w:tcPr>
          <w:p w14:paraId="57DF933E" w14:textId="77777777" w:rsidR="00EA21C1" w:rsidRPr="00EA21C1" w:rsidRDefault="00EA21C1" w:rsidP="00EA21C1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1C1">
              <w:rPr>
                <w:rFonts w:ascii="Tenorite" w:hAnsi="Tenorite"/>
                <w:b w:val="0"/>
                <w:bCs w:val="0"/>
                <w:sz w:val="23"/>
                <w:szCs w:val="23"/>
              </w:rPr>
              <w:t>Must be able to complete a user seal check</w:t>
            </w:r>
          </w:p>
        </w:tc>
      </w:tr>
      <w:tr w:rsidR="00EA21C1" w:rsidRPr="00EA21C1" w14:paraId="7DF8DE56" w14:textId="77777777" w:rsidTr="00EA21C1">
        <w:trPr>
          <w:trHeight w:val="70"/>
        </w:trPr>
        <w:tc>
          <w:tcPr>
            <w:tcW w:w="9356" w:type="dxa"/>
            <w:vAlign w:val="center"/>
          </w:tcPr>
          <w:p w14:paraId="79639FDD" w14:textId="77777777" w:rsidR="00EA21C1" w:rsidRPr="00EA21C1" w:rsidRDefault="00EA21C1" w:rsidP="00EA21C1">
            <w:pPr>
              <w:pStyle w:val="Heading2"/>
              <w:numPr>
                <w:ilvl w:val="0"/>
                <w:numId w:val="24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EA21C1">
              <w:rPr>
                <w:rFonts w:ascii="Tenorite" w:hAnsi="Tenorite"/>
                <w:b w:val="0"/>
                <w:bCs w:val="0"/>
                <w:sz w:val="23"/>
                <w:szCs w:val="23"/>
              </w:rPr>
              <w:t>Respirators must be free of interferences</w:t>
            </w:r>
          </w:p>
        </w:tc>
      </w:tr>
      <w:bookmarkEnd w:id="1"/>
    </w:tbl>
    <w:p w14:paraId="0006F12C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3405D" w:rsidRPr="0093405D" w14:paraId="51F592B0" w14:textId="77777777" w:rsidTr="0093405D">
        <w:tc>
          <w:tcPr>
            <w:tcW w:w="9356" w:type="dxa"/>
            <w:shd w:val="clear" w:color="auto" w:fill="C2D69B" w:themeFill="accent3" w:themeFillTint="99"/>
            <w:vAlign w:val="center"/>
          </w:tcPr>
          <w:p w14:paraId="68663C52" w14:textId="77777777" w:rsidR="0093405D" w:rsidRPr="0093405D" w:rsidRDefault="0093405D" w:rsidP="0093405D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35250A14" w14:textId="77777777" w:rsidR="0093405D" w:rsidRPr="0093405D" w:rsidRDefault="0093405D" w:rsidP="0093405D">
            <w:pPr>
              <w:pStyle w:val="Heading2"/>
              <w:numPr>
                <w:ilvl w:val="0"/>
                <w:numId w:val="23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93405D">
              <w:rPr>
                <w:rFonts w:ascii="Tenorite" w:hAnsi="Tenorite"/>
                <w:sz w:val="23"/>
                <w:szCs w:val="23"/>
              </w:rPr>
              <w:t>Care of Respirators</w:t>
            </w:r>
          </w:p>
          <w:p w14:paraId="69007782" w14:textId="77777777" w:rsidR="0093405D" w:rsidRPr="0093405D" w:rsidRDefault="0093405D" w:rsidP="0093405D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93405D" w:rsidRPr="0093405D" w14:paraId="604EB165" w14:textId="77777777" w:rsidTr="0093405D">
        <w:tc>
          <w:tcPr>
            <w:tcW w:w="9356" w:type="dxa"/>
            <w:vAlign w:val="center"/>
          </w:tcPr>
          <w:p w14:paraId="55094952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 xml:space="preserve">Dispose of after use with </w:t>
            </w:r>
            <w:r w:rsidRPr="0093405D">
              <w:rPr>
                <w:rFonts w:ascii="Tenorite" w:hAnsi="Tenorite"/>
                <w:b w:val="0"/>
                <w:bCs w:val="0"/>
                <w:i/>
                <w:iCs/>
                <w:sz w:val="23"/>
                <w:szCs w:val="23"/>
              </w:rPr>
              <w:t>infectious bioaerosols</w:t>
            </w: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, as directed by the manufacturer (exception, inert dusts)</w:t>
            </w:r>
          </w:p>
        </w:tc>
      </w:tr>
      <w:tr w:rsidR="0093405D" w:rsidRPr="0093405D" w14:paraId="6163357D" w14:textId="77777777" w:rsidTr="0093405D">
        <w:tc>
          <w:tcPr>
            <w:tcW w:w="9356" w:type="dxa"/>
            <w:vAlign w:val="center"/>
          </w:tcPr>
          <w:p w14:paraId="45F84B07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Replace when they become damaged, soiled, unhygienic; or based on the change-out schedule</w:t>
            </w:r>
          </w:p>
        </w:tc>
      </w:tr>
      <w:tr w:rsidR="0093405D" w:rsidRPr="0093405D" w14:paraId="6A872F4F" w14:textId="77777777" w:rsidTr="0093405D">
        <w:tc>
          <w:tcPr>
            <w:tcW w:w="9356" w:type="dxa"/>
            <w:vAlign w:val="center"/>
          </w:tcPr>
          <w:p w14:paraId="3607F678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Store outside of contaminated area and protect against other potential hazards</w:t>
            </w:r>
          </w:p>
        </w:tc>
      </w:tr>
      <w:tr w:rsidR="0093405D" w:rsidRPr="0093405D" w14:paraId="24A5220B" w14:textId="77777777" w:rsidTr="0093405D">
        <w:trPr>
          <w:trHeight w:val="70"/>
        </w:trPr>
        <w:tc>
          <w:tcPr>
            <w:tcW w:w="9356" w:type="dxa"/>
            <w:vAlign w:val="center"/>
          </w:tcPr>
          <w:p w14:paraId="5F2EE21B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Method of storage that ensures respirators do not expire</w:t>
            </w:r>
          </w:p>
        </w:tc>
      </w:tr>
      <w:tr w:rsidR="0093405D" w:rsidRPr="0093405D" w14:paraId="1F38B007" w14:textId="77777777" w:rsidTr="0093405D">
        <w:trPr>
          <w:trHeight w:val="70"/>
        </w:trPr>
        <w:tc>
          <w:tcPr>
            <w:tcW w:w="9356" w:type="dxa"/>
            <w:vAlign w:val="center"/>
          </w:tcPr>
          <w:p w14:paraId="6E17B99D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Inspect before and after each use in accordance with manufacturer’s instructions</w:t>
            </w:r>
          </w:p>
        </w:tc>
      </w:tr>
      <w:tr w:rsidR="0093405D" w:rsidRPr="0093405D" w14:paraId="2806F598" w14:textId="77777777" w:rsidTr="0093405D">
        <w:trPr>
          <w:trHeight w:val="70"/>
        </w:trPr>
        <w:tc>
          <w:tcPr>
            <w:tcW w:w="9356" w:type="dxa"/>
            <w:vAlign w:val="center"/>
          </w:tcPr>
          <w:p w14:paraId="5CC5B6E9" w14:textId="77777777" w:rsidR="0093405D" w:rsidRPr="0093405D" w:rsidRDefault="0093405D" w:rsidP="0057323F">
            <w:pPr>
              <w:pStyle w:val="Heading2"/>
              <w:numPr>
                <w:ilvl w:val="0"/>
                <w:numId w:val="18"/>
              </w:numPr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93405D">
              <w:rPr>
                <w:rFonts w:ascii="Tenorite" w:hAnsi="Tenorite"/>
                <w:b w:val="0"/>
                <w:bCs w:val="0"/>
                <w:sz w:val="23"/>
                <w:szCs w:val="23"/>
              </w:rPr>
              <w:t>Store in a manner that will protect against any potential hazard that could have a detrimental effect</w:t>
            </w:r>
          </w:p>
        </w:tc>
      </w:tr>
    </w:tbl>
    <w:p w14:paraId="40A06FB1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0165E" w:rsidRPr="0080165E" w14:paraId="7248D0AD" w14:textId="77777777" w:rsidTr="0080165E">
        <w:tc>
          <w:tcPr>
            <w:tcW w:w="9356" w:type="dxa"/>
            <w:shd w:val="clear" w:color="auto" w:fill="C2D69B" w:themeFill="accent3" w:themeFillTint="99"/>
            <w:vAlign w:val="center"/>
          </w:tcPr>
          <w:p w14:paraId="2629F2C9" w14:textId="77777777" w:rsidR="0080165E" w:rsidRPr="0080165E" w:rsidRDefault="0080165E" w:rsidP="0080165E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3253D30D" w14:textId="77777777" w:rsidR="0080165E" w:rsidRPr="0080165E" w:rsidRDefault="0080165E" w:rsidP="0080165E">
            <w:pPr>
              <w:pStyle w:val="Heading2"/>
              <w:numPr>
                <w:ilvl w:val="0"/>
                <w:numId w:val="23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80165E">
              <w:rPr>
                <w:rFonts w:ascii="Tenorite" w:hAnsi="Tenorite"/>
                <w:sz w:val="23"/>
                <w:szCs w:val="23"/>
              </w:rPr>
              <w:t>Program Evaluation</w:t>
            </w:r>
          </w:p>
          <w:p w14:paraId="54D45EE1" w14:textId="77777777" w:rsidR="0080165E" w:rsidRPr="0080165E" w:rsidRDefault="0080165E" w:rsidP="0080165E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80165E" w:rsidRPr="0080165E" w14:paraId="6A058586" w14:textId="77777777" w:rsidTr="0080165E">
        <w:tc>
          <w:tcPr>
            <w:tcW w:w="9356" w:type="dxa"/>
            <w:vAlign w:val="center"/>
          </w:tcPr>
          <w:p w14:paraId="6E7A6F1C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Changes in legislation, standards and guidelines</w:t>
            </w:r>
          </w:p>
        </w:tc>
      </w:tr>
      <w:tr w:rsidR="0080165E" w:rsidRPr="0080165E" w14:paraId="66D1D8E6" w14:textId="77777777" w:rsidTr="0080165E">
        <w:tc>
          <w:tcPr>
            <w:tcW w:w="9356" w:type="dxa"/>
            <w:vAlign w:val="center"/>
          </w:tcPr>
          <w:p w14:paraId="70E0455C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Policy, procedure and work instruction review</w:t>
            </w:r>
          </w:p>
        </w:tc>
      </w:tr>
      <w:tr w:rsidR="0080165E" w:rsidRPr="0080165E" w14:paraId="540DD103" w14:textId="77777777" w:rsidTr="0080165E">
        <w:tc>
          <w:tcPr>
            <w:tcW w:w="9356" w:type="dxa"/>
            <w:vAlign w:val="center"/>
          </w:tcPr>
          <w:p w14:paraId="1B7AE0C6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Proper selection, use and care of respirators</w:t>
            </w:r>
          </w:p>
        </w:tc>
      </w:tr>
      <w:tr w:rsidR="0080165E" w:rsidRPr="0080165E" w14:paraId="0C2AD1D7" w14:textId="77777777" w:rsidTr="0080165E">
        <w:trPr>
          <w:trHeight w:val="70"/>
        </w:trPr>
        <w:tc>
          <w:tcPr>
            <w:tcW w:w="9356" w:type="dxa"/>
            <w:vAlign w:val="center"/>
          </w:tcPr>
          <w:p w14:paraId="31184C10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Records review and results of fit testing</w:t>
            </w:r>
          </w:p>
        </w:tc>
      </w:tr>
      <w:tr w:rsidR="0080165E" w:rsidRPr="0080165E" w14:paraId="3E361E52" w14:textId="77777777" w:rsidTr="0080165E">
        <w:trPr>
          <w:trHeight w:val="70"/>
        </w:trPr>
        <w:tc>
          <w:tcPr>
            <w:tcW w:w="9356" w:type="dxa"/>
            <w:vAlign w:val="center"/>
          </w:tcPr>
          <w:p w14:paraId="61C0D848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Demonstration of competencies and effective training</w:t>
            </w:r>
          </w:p>
        </w:tc>
      </w:tr>
      <w:tr w:rsidR="0080165E" w:rsidRPr="0080165E" w14:paraId="59C39DB3" w14:textId="77777777" w:rsidTr="0080165E">
        <w:trPr>
          <w:trHeight w:val="70"/>
        </w:trPr>
        <w:tc>
          <w:tcPr>
            <w:tcW w:w="9356" w:type="dxa"/>
            <w:vAlign w:val="center"/>
          </w:tcPr>
          <w:p w14:paraId="3D35F34D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Concerns raised by respirator user (including comfort)</w:t>
            </w:r>
          </w:p>
        </w:tc>
      </w:tr>
      <w:tr w:rsidR="0080165E" w:rsidRPr="0080165E" w14:paraId="649ED752" w14:textId="77777777" w:rsidTr="0080165E">
        <w:trPr>
          <w:trHeight w:val="70"/>
        </w:trPr>
        <w:tc>
          <w:tcPr>
            <w:tcW w:w="9356" w:type="dxa"/>
            <w:vAlign w:val="center"/>
          </w:tcPr>
          <w:p w14:paraId="4085B5DE" w14:textId="77777777" w:rsidR="0080165E" w:rsidRPr="0080165E" w:rsidRDefault="0080165E" w:rsidP="0080165E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80165E">
              <w:rPr>
                <w:rFonts w:ascii="Tenorite" w:hAnsi="Tenorite"/>
                <w:b w:val="0"/>
                <w:bCs w:val="0"/>
                <w:sz w:val="23"/>
                <w:szCs w:val="23"/>
              </w:rPr>
              <w:t>Incidents, injuries or illnesses attributed to respirator use</w:t>
            </w:r>
          </w:p>
        </w:tc>
      </w:tr>
    </w:tbl>
    <w:p w14:paraId="4F14BA12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57323F" w:rsidRPr="0057323F" w14:paraId="47339D3C" w14:textId="77777777" w:rsidTr="0057323F">
        <w:tc>
          <w:tcPr>
            <w:tcW w:w="9356" w:type="dxa"/>
            <w:shd w:val="clear" w:color="auto" w:fill="C2D69B" w:themeFill="accent3" w:themeFillTint="99"/>
            <w:vAlign w:val="center"/>
          </w:tcPr>
          <w:p w14:paraId="5B73953B" w14:textId="77777777" w:rsidR="0057323F" w:rsidRPr="0057323F" w:rsidRDefault="0057323F" w:rsidP="0057323F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  <w:p w14:paraId="7C30CD40" w14:textId="77777777" w:rsidR="0057323F" w:rsidRPr="0057323F" w:rsidRDefault="0057323F" w:rsidP="0057323F">
            <w:pPr>
              <w:pStyle w:val="Heading2"/>
              <w:numPr>
                <w:ilvl w:val="0"/>
                <w:numId w:val="23"/>
              </w:numPr>
              <w:jc w:val="both"/>
              <w:rPr>
                <w:rFonts w:ascii="Tenorite" w:hAnsi="Tenorite"/>
                <w:sz w:val="23"/>
                <w:szCs w:val="23"/>
              </w:rPr>
            </w:pPr>
            <w:r w:rsidRPr="0057323F">
              <w:rPr>
                <w:rFonts w:ascii="Tenorite" w:hAnsi="Tenorite"/>
                <w:sz w:val="23"/>
                <w:szCs w:val="23"/>
              </w:rPr>
              <w:t xml:space="preserve"> Record Keeping</w:t>
            </w:r>
          </w:p>
          <w:p w14:paraId="773F01C3" w14:textId="77777777" w:rsidR="0057323F" w:rsidRPr="0057323F" w:rsidRDefault="0057323F" w:rsidP="0057323F">
            <w:pPr>
              <w:pStyle w:val="Heading2"/>
              <w:ind w:left="0"/>
              <w:jc w:val="both"/>
              <w:rPr>
                <w:rFonts w:ascii="Tenorite" w:hAnsi="Tenorite"/>
                <w:sz w:val="23"/>
                <w:szCs w:val="23"/>
              </w:rPr>
            </w:pPr>
          </w:p>
        </w:tc>
      </w:tr>
      <w:tr w:rsidR="0057323F" w:rsidRPr="0057323F" w14:paraId="56BB0FE2" w14:textId="77777777" w:rsidTr="0057323F">
        <w:tc>
          <w:tcPr>
            <w:tcW w:w="9356" w:type="dxa"/>
            <w:vAlign w:val="center"/>
          </w:tcPr>
          <w:p w14:paraId="2223E954" w14:textId="77777777" w:rsidR="0057323F" w:rsidRPr="0057323F" w:rsidRDefault="0057323F" w:rsidP="0057323F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57323F">
              <w:rPr>
                <w:rFonts w:ascii="Tenorite" w:hAnsi="Tenorite"/>
                <w:b w:val="0"/>
                <w:bCs w:val="0"/>
                <w:sz w:val="23"/>
                <w:szCs w:val="23"/>
              </w:rPr>
              <w:t>Appropriate records must be kept of all respiratory protection program activities</w:t>
            </w:r>
          </w:p>
        </w:tc>
      </w:tr>
      <w:tr w:rsidR="0057323F" w:rsidRPr="0057323F" w14:paraId="514D4E4E" w14:textId="77777777" w:rsidTr="0057323F">
        <w:tc>
          <w:tcPr>
            <w:tcW w:w="9356" w:type="dxa"/>
            <w:vAlign w:val="center"/>
          </w:tcPr>
          <w:p w14:paraId="615D3F2B" w14:textId="77777777" w:rsidR="0057323F" w:rsidRPr="0057323F" w:rsidRDefault="0057323F" w:rsidP="0057323F">
            <w:pPr>
              <w:pStyle w:val="Heading2"/>
              <w:numPr>
                <w:ilvl w:val="0"/>
                <w:numId w:val="18"/>
              </w:numPr>
              <w:jc w:val="both"/>
              <w:rPr>
                <w:rFonts w:ascii="Tenorite" w:hAnsi="Tenorite"/>
                <w:b w:val="0"/>
                <w:bCs w:val="0"/>
                <w:sz w:val="23"/>
                <w:szCs w:val="23"/>
              </w:rPr>
            </w:pPr>
            <w:r w:rsidRPr="0057323F">
              <w:rPr>
                <w:rFonts w:ascii="Tenorite" w:hAnsi="Tenorite"/>
                <w:b w:val="0"/>
                <w:bCs w:val="0"/>
                <w:sz w:val="23"/>
                <w:szCs w:val="23"/>
              </w:rPr>
              <w:t>All record keeping forms included as appendices to program</w:t>
            </w:r>
          </w:p>
        </w:tc>
      </w:tr>
    </w:tbl>
    <w:p w14:paraId="6C153EE5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4D4200D2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73FB0D32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181F2116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5E6A98AA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688F8D1C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3FCC8AA4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p w14:paraId="13EDDE1A" w14:textId="77777777" w:rsidR="002B67EE" w:rsidRDefault="002B67EE" w:rsidP="000C788C">
      <w:pPr>
        <w:pStyle w:val="Heading2"/>
        <w:ind w:left="0"/>
        <w:jc w:val="both"/>
        <w:rPr>
          <w:rFonts w:ascii="Tenorite" w:hAnsi="Tenorite"/>
          <w:b w:val="0"/>
          <w:bCs w:val="0"/>
          <w:sz w:val="23"/>
          <w:szCs w:val="23"/>
        </w:rPr>
      </w:pPr>
    </w:p>
    <w:sectPr w:rsidR="002B67EE" w:rsidSect="005370AA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8" w:footer="8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89E5" w14:textId="77777777" w:rsidR="005D363A" w:rsidRDefault="005D363A">
      <w:r>
        <w:separator/>
      </w:r>
    </w:p>
  </w:endnote>
  <w:endnote w:type="continuationSeparator" w:id="0">
    <w:p w14:paraId="3407E3A8" w14:textId="77777777" w:rsidR="005D363A" w:rsidRDefault="005D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AD3" w14:textId="77777777" w:rsidR="00717182" w:rsidRDefault="00347D3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38BB02" wp14:editId="071837C5">
              <wp:simplePos x="0" y="0"/>
              <wp:positionH relativeFrom="page">
                <wp:posOffset>895350</wp:posOffset>
              </wp:positionH>
              <wp:positionV relativeFrom="page">
                <wp:posOffset>9407652</wp:posOffset>
              </wp:positionV>
              <wp:extent cx="5982335" cy="635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6350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712" y="6096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583E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B9B6A" id="Graphic 69" o:spid="_x0000_s1026" style="position:absolute;margin-left:70.5pt;margin-top:740.75pt;width:471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" path="m5981712,l,,,6096r5981712,l5981712,xe" fillcolor="#583e9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7195" w14:textId="726DAA73" w:rsidR="00742E9B" w:rsidRDefault="00742E9B">
    <w:pPr>
      <w:pStyle w:val="Footer"/>
    </w:pPr>
    <w: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FF49" w14:textId="77777777" w:rsidR="005D363A" w:rsidRDefault="005D363A">
      <w:r>
        <w:separator/>
      </w:r>
    </w:p>
  </w:footnote>
  <w:footnote w:type="continuationSeparator" w:id="0">
    <w:p w14:paraId="3251B5D6" w14:textId="77777777" w:rsidR="005D363A" w:rsidRDefault="005D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AD2" w14:textId="1C313F64" w:rsidR="00717182" w:rsidRDefault="006D118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238BB00" wp14:editId="0E6A27D2">
              <wp:simplePos x="0" y="0"/>
              <wp:positionH relativeFrom="page">
                <wp:posOffset>6409489</wp:posOffset>
              </wp:positionH>
              <wp:positionV relativeFrom="page">
                <wp:posOffset>605155</wp:posOffset>
              </wp:positionV>
              <wp:extent cx="630555" cy="19621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5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8BB3C" w14:textId="77777777" w:rsidR="00717182" w:rsidRPr="0063568D" w:rsidRDefault="00347D3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enorite" w:hAnsi="Tenorite"/>
                            </w:rPr>
                          </w:pPr>
                          <w:r w:rsidRPr="0063568D">
                            <w:rPr>
                              <w:rFonts w:ascii="Tenorite" w:hAnsi="Tenorite"/>
                            </w:rPr>
                            <w:t>Page</w:t>
                          </w:r>
                          <w:r w:rsidRPr="0063568D">
                            <w:rPr>
                              <w:rFonts w:ascii="Tenorite" w:hAnsi="Tenorite"/>
                              <w:spacing w:val="-3"/>
                            </w:rPr>
                            <w:t xml:space="preserve"> </w: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begin"/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instrText xml:space="preserve"> PAGE </w:instrTex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separate"/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t>26</w:t>
                          </w:r>
                          <w:r w:rsidRPr="0063568D">
                            <w:rPr>
                              <w:rFonts w:ascii="Tenorite" w:hAnsi="Tenorite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8BB00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04.7pt;margin-top:47.65pt;width:49.65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" filled="f" stroked="f">
              <v:textbox inset="0,0,0,0">
                <w:txbxContent>
                  <w:p w14:paraId="5238BB3C" w14:textId="77777777" w:rsidR="00717182" w:rsidRPr="0063568D" w:rsidRDefault="00347D38">
                    <w:pPr>
                      <w:pStyle w:val="BodyText"/>
                      <w:spacing w:before="12"/>
                      <w:ind w:left="20"/>
                      <w:rPr>
                        <w:rFonts w:ascii="Tenorite" w:hAnsi="Tenorite"/>
                      </w:rPr>
                    </w:pPr>
                    <w:r w:rsidRPr="0063568D">
                      <w:rPr>
                        <w:rFonts w:ascii="Tenorite" w:hAnsi="Tenorite"/>
                      </w:rPr>
                      <w:t>Page</w:t>
                    </w:r>
                    <w:r w:rsidRPr="0063568D">
                      <w:rPr>
                        <w:rFonts w:ascii="Tenorite" w:hAnsi="Tenorite"/>
                        <w:spacing w:val="-3"/>
                      </w:rPr>
                      <w:t xml:space="preserve"> </w: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begin"/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instrText xml:space="preserve"> PAGE </w:instrTex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separate"/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t>26</w:t>
                    </w:r>
                    <w:r w:rsidRPr="0063568D">
                      <w:rPr>
                        <w:rFonts w:ascii="Tenorite" w:hAnsi="Tenorite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5C8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238BAFE" wp14:editId="2BA61554">
              <wp:simplePos x="0" y="0"/>
              <wp:positionH relativeFrom="page">
                <wp:posOffset>907487</wp:posOffset>
              </wp:positionH>
              <wp:positionV relativeFrom="page">
                <wp:posOffset>601321</wp:posOffset>
              </wp:positionV>
              <wp:extent cx="5194300" cy="20955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8BB3B" w14:textId="50E1381B" w:rsidR="00717182" w:rsidRPr="004A3540" w:rsidRDefault="00F4441C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enorite" w:hAnsi="Tenorit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enorite" w:hAnsi="Tenorite"/>
                              <w:sz w:val="22"/>
                              <w:szCs w:val="22"/>
                            </w:rPr>
                            <w:t>Respiratory Protection Program Component 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8BAFE" id="Textbox 67" o:spid="_x0000_s1027" type="#_x0000_t202" style="position:absolute;margin-left:71.45pt;margin-top:47.35pt;width:409pt;height:16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" filled="f" stroked="f">
              <v:textbox inset="0,0,0,0">
                <w:txbxContent>
                  <w:p w14:paraId="5238BB3B" w14:textId="50E1381B" w:rsidR="00717182" w:rsidRPr="004A3540" w:rsidRDefault="00F4441C">
                    <w:pPr>
                      <w:pStyle w:val="BodyText"/>
                      <w:spacing w:before="12"/>
                      <w:ind w:left="20"/>
                      <w:rPr>
                        <w:rFonts w:ascii="Tenorite" w:hAnsi="Tenorite"/>
                        <w:sz w:val="22"/>
                        <w:szCs w:val="22"/>
                      </w:rPr>
                    </w:pPr>
                    <w:r>
                      <w:rPr>
                        <w:rFonts w:ascii="Tenorite" w:hAnsi="Tenorite"/>
                        <w:sz w:val="22"/>
                        <w:szCs w:val="22"/>
                      </w:rPr>
                      <w:t>Respiratory Protection Program Component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D38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238BAFC" wp14:editId="68A1AD06">
              <wp:simplePos x="0" y="0"/>
              <wp:positionH relativeFrom="page">
                <wp:posOffset>895350</wp:posOffset>
              </wp:positionH>
              <wp:positionV relativeFrom="page">
                <wp:posOffset>819911</wp:posOffset>
              </wp:positionV>
              <wp:extent cx="5982335" cy="9525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9525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712" y="9144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46F14" id="Graphic 66" o:spid="_x0000_s1026" style="position:absolute;margin-left:70.5pt;margin-top:64.55pt;width:471.05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" path="m5981712,l,,,9144r5981712,l5981712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0A73"/>
    <w:multiLevelType w:val="hybridMultilevel"/>
    <w:tmpl w:val="497A47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F4BBF"/>
    <w:multiLevelType w:val="hybridMultilevel"/>
    <w:tmpl w:val="3766B6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FB293F"/>
    <w:multiLevelType w:val="hybridMultilevel"/>
    <w:tmpl w:val="1F6AB184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D6D2E"/>
    <w:multiLevelType w:val="hybridMultilevel"/>
    <w:tmpl w:val="8DEAB4AC"/>
    <w:lvl w:ilvl="0" w:tplc="B1E896EE">
      <w:numFmt w:val="bullet"/>
      <w:lvlText w:val=""/>
      <w:lvlJc w:val="left"/>
      <w:pPr>
        <w:ind w:left="6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AAB32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41A0F9A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3" w:tplc="779401E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 w:tplc="7E723BB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5" w:tplc="E2BCDB7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6" w:tplc="ED02F130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 w:tplc="7BB445E2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8" w:tplc="3F76240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510480"/>
    <w:multiLevelType w:val="hybridMultilevel"/>
    <w:tmpl w:val="BE4E3A20"/>
    <w:lvl w:ilvl="0" w:tplc="2542AB60">
      <w:start w:val="1"/>
      <w:numFmt w:val="decimal"/>
      <w:lvlText w:val="%1.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50B54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8AA86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E312DB5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4EA836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3298602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17CB34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98A43D4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907EDA8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893AC2"/>
    <w:multiLevelType w:val="hybridMultilevel"/>
    <w:tmpl w:val="E45C1F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C4B9B"/>
    <w:multiLevelType w:val="hybridMultilevel"/>
    <w:tmpl w:val="7B6410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CA8"/>
    <w:multiLevelType w:val="hybridMultilevel"/>
    <w:tmpl w:val="DD605B46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D112E"/>
    <w:multiLevelType w:val="hybridMultilevel"/>
    <w:tmpl w:val="A6B4CB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C1C2E"/>
    <w:multiLevelType w:val="hybridMultilevel"/>
    <w:tmpl w:val="A90014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F3BB2"/>
    <w:multiLevelType w:val="hybridMultilevel"/>
    <w:tmpl w:val="CA4C4884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A346F"/>
    <w:multiLevelType w:val="hybridMultilevel"/>
    <w:tmpl w:val="6DCA7ED8"/>
    <w:lvl w:ilvl="0" w:tplc="879A9A0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9ED0B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DFD8F03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E8E65A1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8E2A70E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 w:tplc="786650FE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8E5CDD4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7" w:tplc="9DE4BC7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8" w:tplc="548CF9D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0766B6"/>
    <w:multiLevelType w:val="hybridMultilevel"/>
    <w:tmpl w:val="1E2C0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6353"/>
    <w:multiLevelType w:val="hybridMultilevel"/>
    <w:tmpl w:val="4EA80952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A5DC8"/>
    <w:multiLevelType w:val="hybridMultilevel"/>
    <w:tmpl w:val="08B8C0D8"/>
    <w:lvl w:ilvl="0" w:tplc="F93E7CD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2DF0"/>
    <w:multiLevelType w:val="hybridMultilevel"/>
    <w:tmpl w:val="168EC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7863"/>
    <w:multiLevelType w:val="hybridMultilevel"/>
    <w:tmpl w:val="9BE060BC"/>
    <w:lvl w:ilvl="0" w:tplc="AA6C5C1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7217B0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107A6AD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4BC2AD9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8DF0DD0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8101E1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2CAE81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C9F42EF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2C22980E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E88462E"/>
    <w:multiLevelType w:val="hybridMultilevel"/>
    <w:tmpl w:val="05EED2AC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02277"/>
    <w:multiLevelType w:val="hybridMultilevel"/>
    <w:tmpl w:val="824ABF18"/>
    <w:lvl w:ilvl="0" w:tplc="C62AEE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1690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46A8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F6E6A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3E75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D2D2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7FE80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1E72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DE71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4D17AA2"/>
    <w:multiLevelType w:val="hybridMultilevel"/>
    <w:tmpl w:val="C088D814"/>
    <w:lvl w:ilvl="0" w:tplc="F7868B3E">
      <w:start w:val="1"/>
      <w:numFmt w:val="decimal"/>
      <w:lvlText w:val="%1."/>
      <w:lvlJc w:val="left"/>
      <w:pPr>
        <w:ind w:left="7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C84AE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CD023D5A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0A10B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B15EE9E6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D2F828E8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A9F0D0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9CC24BE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90E2E62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C55CEC"/>
    <w:multiLevelType w:val="hybridMultilevel"/>
    <w:tmpl w:val="736EA2CC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345B0"/>
    <w:multiLevelType w:val="hybridMultilevel"/>
    <w:tmpl w:val="4EE62CAA"/>
    <w:lvl w:ilvl="0" w:tplc="CDDC04E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674DA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EC65E8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AAC0054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214CB700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F6278C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CD070D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E126F62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5BAAFB7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D4483D"/>
    <w:multiLevelType w:val="hybridMultilevel"/>
    <w:tmpl w:val="44F86D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C43071"/>
    <w:multiLevelType w:val="hybridMultilevel"/>
    <w:tmpl w:val="433E214C"/>
    <w:lvl w:ilvl="0" w:tplc="17CC464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5015">
    <w:abstractNumId w:val="19"/>
  </w:num>
  <w:num w:numId="2" w16cid:durableId="675813938">
    <w:abstractNumId w:val="3"/>
  </w:num>
  <w:num w:numId="3" w16cid:durableId="1628970839">
    <w:abstractNumId w:val="11"/>
  </w:num>
  <w:num w:numId="4" w16cid:durableId="341782537">
    <w:abstractNumId w:val="4"/>
  </w:num>
  <w:num w:numId="5" w16cid:durableId="708338455">
    <w:abstractNumId w:val="16"/>
  </w:num>
  <w:num w:numId="6" w16cid:durableId="322975010">
    <w:abstractNumId w:val="21"/>
  </w:num>
  <w:num w:numId="7" w16cid:durableId="1709405896">
    <w:abstractNumId w:val="6"/>
  </w:num>
  <w:num w:numId="8" w16cid:durableId="1106316659">
    <w:abstractNumId w:val="8"/>
  </w:num>
  <w:num w:numId="9" w16cid:durableId="1301575989">
    <w:abstractNumId w:val="12"/>
  </w:num>
  <w:num w:numId="10" w16cid:durableId="2092312471">
    <w:abstractNumId w:val="0"/>
  </w:num>
  <w:num w:numId="11" w16cid:durableId="1694186317">
    <w:abstractNumId w:val="9"/>
  </w:num>
  <w:num w:numId="12" w16cid:durableId="1298998507">
    <w:abstractNumId w:val="22"/>
  </w:num>
  <w:num w:numId="13" w16cid:durableId="1733894004">
    <w:abstractNumId w:val="15"/>
  </w:num>
  <w:num w:numId="14" w16cid:durableId="246618751">
    <w:abstractNumId w:val="5"/>
  </w:num>
  <w:num w:numId="15" w16cid:durableId="478694185">
    <w:abstractNumId w:val="1"/>
  </w:num>
  <w:num w:numId="16" w16cid:durableId="1454789727">
    <w:abstractNumId w:val="10"/>
  </w:num>
  <w:num w:numId="17" w16cid:durableId="2064938556">
    <w:abstractNumId w:val="23"/>
  </w:num>
  <w:num w:numId="18" w16cid:durableId="723522816">
    <w:abstractNumId w:val="20"/>
  </w:num>
  <w:num w:numId="19" w16cid:durableId="576137305">
    <w:abstractNumId w:val="2"/>
  </w:num>
  <w:num w:numId="20" w16cid:durableId="1179201063">
    <w:abstractNumId w:val="17"/>
  </w:num>
  <w:num w:numId="21" w16cid:durableId="510728398">
    <w:abstractNumId w:val="18"/>
  </w:num>
  <w:num w:numId="22" w16cid:durableId="2104450892">
    <w:abstractNumId w:val="13"/>
  </w:num>
  <w:num w:numId="23" w16cid:durableId="1998461565">
    <w:abstractNumId w:val="14"/>
  </w:num>
  <w:num w:numId="24" w16cid:durableId="1312489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182"/>
    <w:rsid w:val="00006E02"/>
    <w:rsid w:val="0001468D"/>
    <w:rsid w:val="00015644"/>
    <w:rsid w:val="0002714E"/>
    <w:rsid w:val="00043E20"/>
    <w:rsid w:val="0007731A"/>
    <w:rsid w:val="0009087A"/>
    <w:rsid w:val="000B2139"/>
    <w:rsid w:val="000B3B59"/>
    <w:rsid w:val="000C788C"/>
    <w:rsid w:val="000D3D22"/>
    <w:rsid w:val="000D6943"/>
    <w:rsid w:val="000F3ECB"/>
    <w:rsid w:val="00104888"/>
    <w:rsid w:val="00105303"/>
    <w:rsid w:val="00112877"/>
    <w:rsid w:val="001166D3"/>
    <w:rsid w:val="00143C78"/>
    <w:rsid w:val="001707DE"/>
    <w:rsid w:val="001756EC"/>
    <w:rsid w:val="00182214"/>
    <w:rsid w:val="001C5611"/>
    <w:rsid w:val="001E0211"/>
    <w:rsid w:val="001E17CD"/>
    <w:rsid w:val="00224AF3"/>
    <w:rsid w:val="002B67EE"/>
    <w:rsid w:val="002C31A9"/>
    <w:rsid w:val="002E5610"/>
    <w:rsid w:val="002F2F0B"/>
    <w:rsid w:val="003244F3"/>
    <w:rsid w:val="00347D38"/>
    <w:rsid w:val="003529ED"/>
    <w:rsid w:val="003805D9"/>
    <w:rsid w:val="003C04E9"/>
    <w:rsid w:val="003F28E6"/>
    <w:rsid w:val="003F6D95"/>
    <w:rsid w:val="003F7E2A"/>
    <w:rsid w:val="00417494"/>
    <w:rsid w:val="00432057"/>
    <w:rsid w:val="00440A26"/>
    <w:rsid w:val="004664D7"/>
    <w:rsid w:val="004879BD"/>
    <w:rsid w:val="004A1236"/>
    <w:rsid w:val="004A3540"/>
    <w:rsid w:val="004A79B4"/>
    <w:rsid w:val="004B595D"/>
    <w:rsid w:val="004F0A34"/>
    <w:rsid w:val="004F7127"/>
    <w:rsid w:val="005057D1"/>
    <w:rsid w:val="00517953"/>
    <w:rsid w:val="00520E8F"/>
    <w:rsid w:val="00534072"/>
    <w:rsid w:val="005370AA"/>
    <w:rsid w:val="00544AB2"/>
    <w:rsid w:val="00546986"/>
    <w:rsid w:val="0057323F"/>
    <w:rsid w:val="005807D8"/>
    <w:rsid w:val="0058467F"/>
    <w:rsid w:val="005C3400"/>
    <w:rsid w:val="005D363A"/>
    <w:rsid w:val="005F1E90"/>
    <w:rsid w:val="005F3046"/>
    <w:rsid w:val="005F3BB3"/>
    <w:rsid w:val="005F3E18"/>
    <w:rsid w:val="006117A6"/>
    <w:rsid w:val="0063568D"/>
    <w:rsid w:val="00647034"/>
    <w:rsid w:val="006911ED"/>
    <w:rsid w:val="006B359B"/>
    <w:rsid w:val="006D118C"/>
    <w:rsid w:val="006D67FE"/>
    <w:rsid w:val="006F2DA6"/>
    <w:rsid w:val="00711857"/>
    <w:rsid w:val="0071264F"/>
    <w:rsid w:val="00712BFA"/>
    <w:rsid w:val="00717182"/>
    <w:rsid w:val="00742E9B"/>
    <w:rsid w:val="007515C8"/>
    <w:rsid w:val="00752C20"/>
    <w:rsid w:val="00753D45"/>
    <w:rsid w:val="00763929"/>
    <w:rsid w:val="00763F04"/>
    <w:rsid w:val="007758C4"/>
    <w:rsid w:val="007A0046"/>
    <w:rsid w:val="007A54F1"/>
    <w:rsid w:val="007E6C30"/>
    <w:rsid w:val="0080165E"/>
    <w:rsid w:val="00802BF0"/>
    <w:rsid w:val="00807D34"/>
    <w:rsid w:val="00810C7A"/>
    <w:rsid w:val="008216B7"/>
    <w:rsid w:val="00840380"/>
    <w:rsid w:val="00865380"/>
    <w:rsid w:val="00882E73"/>
    <w:rsid w:val="008A507A"/>
    <w:rsid w:val="008A5FFC"/>
    <w:rsid w:val="008C0050"/>
    <w:rsid w:val="008E4F3E"/>
    <w:rsid w:val="00901859"/>
    <w:rsid w:val="00903E26"/>
    <w:rsid w:val="0092627D"/>
    <w:rsid w:val="009270A0"/>
    <w:rsid w:val="0093405D"/>
    <w:rsid w:val="009414F1"/>
    <w:rsid w:val="00954BEA"/>
    <w:rsid w:val="00964D9C"/>
    <w:rsid w:val="00996D9A"/>
    <w:rsid w:val="009B2EB2"/>
    <w:rsid w:val="009B3991"/>
    <w:rsid w:val="009E1A7F"/>
    <w:rsid w:val="00A6581F"/>
    <w:rsid w:val="00A768A6"/>
    <w:rsid w:val="00A8001E"/>
    <w:rsid w:val="00A922A4"/>
    <w:rsid w:val="00A94B84"/>
    <w:rsid w:val="00AA715E"/>
    <w:rsid w:val="00AD30E3"/>
    <w:rsid w:val="00AD32AB"/>
    <w:rsid w:val="00B12A5E"/>
    <w:rsid w:val="00B206E2"/>
    <w:rsid w:val="00B2568A"/>
    <w:rsid w:val="00B3306E"/>
    <w:rsid w:val="00B33E5F"/>
    <w:rsid w:val="00B5320D"/>
    <w:rsid w:val="00B53F49"/>
    <w:rsid w:val="00B83F43"/>
    <w:rsid w:val="00BA314A"/>
    <w:rsid w:val="00BC5497"/>
    <w:rsid w:val="00BC5F40"/>
    <w:rsid w:val="00C24189"/>
    <w:rsid w:val="00C3141C"/>
    <w:rsid w:val="00C473C7"/>
    <w:rsid w:val="00C67E49"/>
    <w:rsid w:val="00C67E8E"/>
    <w:rsid w:val="00C9639D"/>
    <w:rsid w:val="00CB58CB"/>
    <w:rsid w:val="00D66BE6"/>
    <w:rsid w:val="00DC5806"/>
    <w:rsid w:val="00DD019F"/>
    <w:rsid w:val="00DD51CB"/>
    <w:rsid w:val="00DD7A54"/>
    <w:rsid w:val="00DE085C"/>
    <w:rsid w:val="00DF0963"/>
    <w:rsid w:val="00E023CA"/>
    <w:rsid w:val="00E129AC"/>
    <w:rsid w:val="00E15AC0"/>
    <w:rsid w:val="00E31518"/>
    <w:rsid w:val="00E35C47"/>
    <w:rsid w:val="00E502D5"/>
    <w:rsid w:val="00E77A9D"/>
    <w:rsid w:val="00EA21C1"/>
    <w:rsid w:val="00EA2297"/>
    <w:rsid w:val="00EB3FF6"/>
    <w:rsid w:val="00EC2072"/>
    <w:rsid w:val="00EE4DA6"/>
    <w:rsid w:val="00EF30DB"/>
    <w:rsid w:val="00F17C5A"/>
    <w:rsid w:val="00F20E2A"/>
    <w:rsid w:val="00F30026"/>
    <w:rsid w:val="00F32CE2"/>
    <w:rsid w:val="00F4441C"/>
    <w:rsid w:val="00F552C5"/>
    <w:rsid w:val="00F823EA"/>
    <w:rsid w:val="00F95F19"/>
    <w:rsid w:val="00FA107B"/>
    <w:rsid w:val="00FA7DEC"/>
    <w:rsid w:val="00FB3A9A"/>
    <w:rsid w:val="00FB751F"/>
    <w:rsid w:val="00FF5C1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8B708"/>
  <w15:docId w15:val="{A3D14366-41E8-414E-BCB5-AADD161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"/>
      <w:jc w:val="center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10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1C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66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306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1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54894B27E046A84EAC7AFD556318" ma:contentTypeVersion="14" ma:contentTypeDescription="Create a new document." ma:contentTypeScope="" ma:versionID="20f503f6b8254a2f8c973a74dc85b830">
  <xsd:schema xmlns:xsd="http://www.w3.org/2001/XMLSchema" xmlns:xs="http://www.w3.org/2001/XMLSchema" xmlns:p="http://schemas.microsoft.com/office/2006/metadata/properties" xmlns:ns2="011d2d48-1523-4c22-b762-18cafcacef64" xmlns:ns3="4d989f09-8278-498f-ad9b-520be77d8bac" targetNamespace="http://schemas.microsoft.com/office/2006/metadata/properties" ma:root="true" ma:fieldsID="ba793248b7ff59f37f4f4d7703fa322d" ns2:_="" ns3:_="">
    <xsd:import namespace="011d2d48-1523-4c22-b762-18cafcacef64"/>
    <xsd:import namespace="4d989f09-8278-498f-ad9b-520be77d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2d48-1523-4c22-b762-18cafcac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9f09-8278-498f-ad9b-520be77d8b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bce266-9f1d-4013-93a4-b2947c71ba0e}" ma:internalName="TaxCatchAll" ma:showField="CatchAllData" ma:web="4d989f09-8278-498f-ad9b-520be77d8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2d48-1523-4c22-b762-18cafcacef64">
      <Terms xmlns="http://schemas.microsoft.com/office/infopath/2007/PartnerControls"/>
    </lcf76f155ced4ddcb4097134ff3c332f>
    <TaxCatchAll xmlns="4d989f09-8278-498f-ad9b-520be77d8bac" xsi:nil="true"/>
  </documentManagement>
</p:properties>
</file>

<file path=customXml/itemProps1.xml><?xml version="1.0" encoding="utf-8"?>
<ds:datastoreItem xmlns:ds="http://schemas.openxmlformats.org/officeDocument/2006/customXml" ds:itemID="{13F00E98-0125-4D4A-8181-BC3F2C7868CC}"/>
</file>

<file path=customXml/itemProps2.xml><?xml version="1.0" encoding="utf-8"?>
<ds:datastoreItem xmlns:ds="http://schemas.openxmlformats.org/officeDocument/2006/customXml" ds:itemID="{D2327477-D13D-4857-ABAD-EC43739CDB54}"/>
</file>

<file path=customXml/itemProps3.xml><?xml version="1.0" encoding="utf-8"?>
<ds:datastoreItem xmlns:ds="http://schemas.openxmlformats.org/officeDocument/2006/customXml" ds:itemID="{324FAE88-1AFE-463D-A7F5-A7FF1C509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537</Words>
  <Characters>3067</Characters>
  <Application>Microsoft Office Word</Application>
  <DocSecurity>0</DocSecurity>
  <Lines>25</Lines>
  <Paragraphs>7</Paragraphs>
  <ScaleCrop>false</ScaleCrop>
  <Company>Ontario Nurses Association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Tuanquin</cp:lastModifiedBy>
  <cp:revision>162</cp:revision>
  <dcterms:created xsi:type="dcterms:W3CDTF">2024-01-17T15:24:00Z</dcterms:created>
  <dcterms:modified xsi:type="dcterms:W3CDTF">2024-09-12T13:13:00Z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0x010100B7C254894B27E046A84EAC7AFD556318</vt:lpwstr>
  </property>
  <property fmtid="{D5CDD505-2E9C-101B-9397-08002B2CF9AE}" pid="3" name="Created">
    <vt:filetime>2023-12-14T00:00:00Z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